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36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620"/>
      </w:tblGrid>
      <w:tr w:rsidR="00F66662" w:rsidRPr="003F3BDE" w:rsidTr="00983CAB">
        <w:trPr>
          <w:trHeight w:val="432"/>
        </w:trPr>
        <w:tc>
          <w:tcPr>
            <w:tcW w:w="10620" w:type="dxa"/>
            <w:shd w:val="clear" w:color="auto" w:fill="DEEAF6" w:themeFill="accent1" w:themeFillTint="33"/>
            <w:vAlign w:val="center"/>
          </w:tcPr>
          <w:p w:rsidR="00F66662" w:rsidRPr="00983CAB" w:rsidRDefault="00F66662" w:rsidP="00983CAB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bookmarkStart w:id="0" w:name="_GoBack" w:colFirst="0" w:colLast="0"/>
            <w:r w:rsidRPr="00983CAB">
              <w:rPr>
                <w:rFonts w:cstheme="minorHAnsi"/>
                <w:b/>
                <w:sz w:val="22"/>
                <w:szCs w:val="22"/>
              </w:rPr>
              <w:t>A.</w:t>
            </w:r>
            <w:r w:rsidRPr="00983CAB">
              <w:rPr>
                <w:rFonts w:cstheme="minorHAnsi"/>
                <w:b/>
                <w:spacing w:val="66"/>
                <w:sz w:val="22"/>
                <w:szCs w:val="22"/>
              </w:rPr>
              <w:t xml:space="preserve"> </w:t>
            </w:r>
            <w:r w:rsidRPr="00983CAB">
              <w:rPr>
                <w:rFonts w:cstheme="minorHAnsi"/>
                <w:b/>
                <w:sz w:val="22"/>
                <w:szCs w:val="22"/>
              </w:rPr>
              <w:t>Introduction</w:t>
            </w:r>
          </w:p>
        </w:tc>
      </w:tr>
      <w:tr w:rsidR="00F66662" w:rsidRPr="003F3BDE" w:rsidTr="00F66662">
        <w:trPr>
          <w:trHeight w:val="4303"/>
        </w:trPr>
        <w:tc>
          <w:tcPr>
            <w:tcW w:w="10620" w:type="dxa"/>
            <w:shd w:val="clear" w:color="auto" w:fill="auto"/>
          </w:tcPr>
          <w:p w:rsidR="00F66662" w:rsidRPr="00615625" w:rsidRDefault="00F66662" w:rsidP="00F66662">
            <w:pPr>
              <w:pStyle w:val="TableParagraph"/>
              <w:spacing w:before="120" w:after="60"/>
              <w:ind w:left="144" w:right="98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Applicant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Air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spacing w:val="-8"/>
              </w:rPr>
              <w:t>O</w:t>
            </w:r>
            <w:r w:rsidRPr="00615625">
              <w:rPr>
                <w:rFonts w:asciiTheme="minorHAnsi" w:hAnsiTheme="minorHAnsi" w:cstheme="minorHAnsi"/>
              </w:rPr>
              <w:t>perator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Certificate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(AOC)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or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AOC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holder’s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Manuals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are</w:t>
            </w:r>
            <w:r w:rsidRPr="00615625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key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safety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assurance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document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shall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be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submitted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to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Authority together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completed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Compliance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Checklist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during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initial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certification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subsequent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amendments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Manuals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whenever</w:t>
            </w:r>
            <w:r w:rsidRPr="006156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there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is</w:t>
            </w:r>
            <w:r w:rsidRPr="006156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change, in States Laws and Regulations, management, operations, change in facilities, services or equipment, technology or procedures to assess both initial and continuing organi</w:t>
            </w:r>
            <w:r>
              <w:rPr>
                <w:rFonts w:asciiTheme="minorHAnsi" w:hAnsiTheme="minorHAnsi" w:cstheme="minorHAnsi"/>
              </w:rPr>
              <w:t>z</w:t>
            </w:r>
            <w:r w:rsidRPr="00615625">
              <w:rPr>
                <w:rFonts w:asciiTheme="minorHAnsi" w:hAnsiTheme="minorHAnsi" w:cstheme="minorHAnsi"/>
              </w:rPr>
              <w:t>ational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competence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complying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requirements.</w:t>
            </w:r>
          </w:p>
          <w:p w:rsidR="00F66662" w:rsidRPr="00615625" w:rsidRDefault="00F66662" w:rsidP="00F66662">
            <w:pPr>
              <w:pStyle w:val="TableParagraph"/>
              <w:spacing w:before="120" w:after="60"/>
              <w:ind w:left="144" w:right="99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form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complete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listing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all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parts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Civil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Aviation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Authority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regulations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CAR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OPS-1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pertinent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sections</w:t>
            </w:r>
            <w:r w:rsidRPr="006156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Sub-Parts.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In</w:t>
            </w:r>
            <w:r w:rsidRPr="0061562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case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new Applicant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AOC,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of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Compliance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Checklist is completed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and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submitted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together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with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formal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application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for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operators’</w:t>
            </w:r>
            <w:r w:rsidRPr="006156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manual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approvals.</w:t>
            </w:r>
            <w:r w:rsidRPr="0061562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The</w:t>
            </w:r>
            <w:r w:rsidRPr="0061562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15625">
              <w:rPr>
                <w:rFonts w:asciiTheme="minorHAnsi" w:hAnsiTheme="minorHAnsi" w:cstheme="minorHAnsi"/>
              </w:rPr>
              <w:t>Statement of Compliance Checklist completed by the operator should indicate in the Manuals how all the relevant applicable Regulations to the proposed operations have been addressed.</w:t>
            </w:r>
          </w:p>
          <w:p w:rsidR="00F66662" w:rsidRPr="00615625" w:rsidRDefault="00F66662" w:rsidP="00F66662">
            <w:pPr>
              <w:pStyle w:val="TableParagraph"/>
              <w:spacing w:before="120" w:after="60"/>
              <w:ind w:left="144" w:right="100"/>
              <w:jc w:val="both"/>
              <w:rPr>
                <w:rFonts w:asciiTheme="minorHAnsi" w:hAnsiTheme="minorHAnsi" w:cstheme="minorHAnsi"/>
              </w:rPr>
            </w:pPr>
            <w:r w:rsidRPr="00615625">
              <w:rPr>
                <w:rFonts w:asciiTheme="minorHAnsi" w:hAnsiTheme="minorHAnsi" w:cstheme="minorHAnsi"/>
              </w:rPr>
              <w:t>The operator in compliance with some provisions promulgated in this regulation requires compliance with other regulations or specific approvals (e.g. CAR-MEL, CAR- 100 Safety Management System, Quality Management System, Subpart R Dangerous Goods, CAR-92)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96C31">
              <w:t>and any Specific Approvals)</w:t>
            </w:r>
            <w:r w:rsidRPr="00B96C31">
              <w:rPr>
                <w:rFonts w:asciiTheme="minorHAnsi" w:hAnsiTheme="minorHAnsi" w:cstheme="minorHAnsi"/>
              </w:rPr>
              <w:t>.</w:t>
            </w:r>
            <w:r w:rsidRPr="00615625">
              <w:rPr>
                <w:rFonts w:asciiTheme="minorHAnsi" w:hAnsiTheme="minorHAnsi" w:cstheme="minorHAnsi"/>
              </w:rPr>
              <w:t xml:space="preserve"> It is therefore the CAA requirement for an applicant of an AOC or AOC holders to complete and Sign the relevant comprehensive sets of compliance checklists and forms.</w:t>
            </w:r>
          </w:p>
          <w:p w:rsidR="00F66662" w:rsidRPr="00F66662" w:rsidRDefault="00F66662" w:rsidP="00F66662">
            <w:pPr>
              <w:widowControl w:val="0"/>
              <w:tabs>
                <w:tab w:val="left" w:pos="756"/>
              </w:tabs>
              <w:autoSpaceDE w:val="0"/>
              <w:autoSpaceDN w:val="0"/>
              <w:spacing w:before="120" w:after="120"/>
              <w:ind w:left="144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F66662">
              <w:rPr>
                <w:rFonts w:cstheme="minorHAnsi"/>
                <w:sz w:val="22"/>
                <w:szCs w:val="22"/>
              </w:rPr>
              <w:t>All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supporting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documents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related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to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Application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for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statement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of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compliance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with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CAR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OPS</w:t>
            </w:r>
            <w:r w:rsidR="00092669">
              <w:rPr>
                <w:rFonts w:cstheme="minorHAnsi"/>
                <w:sz w:val="22"/>
                <w:szCs w:val="22"/>
              </w:rPr>
              <w:t xml:space="preserve"> - 4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below,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shall</w:t>
            </w:r>
            <w:r w:rsidRPr="00F66662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be</w:t>
            </w:r>
            <w:r w:rsidRPr="00F66662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submitted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to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CAA</w:t>
            </w:r>
            <w:r w:rsidRPr="00F66662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Flight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Safety</w:t>
            </w:r>
            <w:r w:rsidRPr="00F66662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sz w:val="22"/>
                <w:szCs w:val="22"/>
              </w:rPr>
              <w:t>Airworthiness Section.</w:t>
            </w:r>
          </w:p>
        </w:tc>
      </w:tr>
      <w:tr w:rsidR="00584365" w:rsidRPr="003F3BDE" w:rsidTr="00983CAB">
        <w:trPr>
          <w:trHeight w:val="432"/>
        </w:trPr>
        <w:tc>
          <w:tcPr>
            <w:tcW w:w="10620" w:type="dxa"/>
            <w:shd w:val="clear" w:color="auto" w:fill="DEEAF6" w:themeFill="accent1" w:themeFillTint="33"/>
            <w:vAlign w:val="center"/>
          </w:tcPr>
          <w:p w:rsidR="00584365" w:rsidRPr="00983CAB" w:rsidRDefault="00F66662" w:rsidP="00983CA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983CAB">
              <w:rPr>
                <w:rFonts w:cstheme="minorHAnsi"/>
                <w:b/>
                <w:sz w:val="22"/>
                <w:szCs w:val="22"/>
              </w:rPr>
              <w:t>B.</w:t>
            </w:r>
            <w:r w:rsidRPr="00983CAB">
              <w:rPr>
                <w:rFonts w:cstheme="minorHAnsi"/>
                <w:b/>
                <w:spacing w:val="74"/>
                <w:sz w:val="22"/>
                <w:szCs w:val="22"/>
              </w:rPr>
              <w:t xml:space="preserve"> </w:t>
            </w:r>
            <w:r w:rsidRPr="00983CAB">
              <w:rPr>
                <w:rFonts w:cstheme="minorHAnsi"/>
                <w:b/>
                <w:sz w:val="22"/>
                <w:szCs w:val="22"/>
              </w:rPr>
              <w:t>Filling</w:t>
            </w:r>
            <w:r w:rsidRPr="00983CAB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983CAB">
              <w:rPr>
                <w:rFonts w:cstheme="minorHAnsi"/>
                <w:b/>
                <w:sz w:val="22"/>
                <w:szCs w:val="22"/>
              </w:rPr>
              <w:t>Instructions:</w:t>
            </w:r>
          </w:p>
        </w:tc>
      </w:tr>
      <w:tr w:rsidR="00F66662" w:rsidRPr="003F3BDE" w:rsidTr="00F66662">
        <w:trPr>
          <w:trHeight w:val="4320"/>
        </w:trPr>
        <w:tc>
          <w:tcPr>
            <w:tcW w:w="10620" w:type="dxa"/>
            <w:shd w:val="clear" w:color="auto" w:fill="auto"/>
          </w:tcPr>
          <w:p w:rsidR="00F66662" w:rsidRPr="00F66662" w:rsidRDefault="00F66662" w:rsidP="007432FF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 w:after="60"/>
              <w:ind w:left="607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Operator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(Accountable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Manager)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is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required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to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fill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the</w:t>
            </w:r>
            <w:r w:rsidRPr="00F6666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following:</w:t>
            </w:r>
          </w:p>
          <w:p w:rsidR="00F66662" w:rsidRPr="00F66662" w:rsidRDefault="00F66662" w:rsidP="007432FF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 xml:space="preserve">Column </w:t>
            </w:r>
            <w:r w:rsidRPr="00F66662">
              <w:rPr>
                <w:rFonts w:asciiTheme="minorHAnsi" w:hAnsiTheme="minorHAnsi" w:cstheme="minorHAnsi"/>
                <w:b/>
              </w:rPr>
              <w:t xml:space="preserve">C. </w:t>
            </w:r>
            <w:r w:rsidRPr="00F66662">
              <w:rPr>
                <w:rFonts w:asciiTheme="minorHAnsi" w:hAnsiTheme="minorHAnsi" w:cstheme="minorHAnsi"/>
              </w:rPr>
              <w:t>ORGANISATION</w:t>
            </w:r>
            <w:r w:rsidRPr="00F66662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DETAILS.</w:t>
            </w:r>
          </w:p>
          <w:p w:rsidR="00F66662" w:rsidRPr="00F66662" w:rsidRDefault="00F66662" w:rsidP="007432FF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Column Operator's Manual Ref</w:t>
            </w:r>
            <w:r w:rsidRPr="00F6666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No.</w:t>
            </w:r>
          </w:p>
          <w:p w:rsidR="00F66662" w:rsidRPr="00F66662" w:rsidRDefault="00F66662" w:rsidP="007432FF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Sign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and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date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column,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  <w:bCs/>
                <w:spacing w:val="-3"/>
              </w:rPr>
              <w:t>D</w:t>
            </w:r>
            <w:r w:rsidRPr="00F66662">
              <w:rPr>
                <w:rFonts w:asciiTheme="minorHAnsi" w:hAnsiTheme="minorHAnsi" w:cstheme="minorHAnsi"/>
                <w:b/>
              </w:rPr>
              <w:t xml:space="preserve">, </w:t>
            </w:r>
            <w:r w:rsidRPr="00F66662">
              <w:rPr>
                <w:rFonts w:asciiTheme="minorHAnsi" w:hAnsiTheme="minorHAnsi" w:cstheme="minorHAnsi"/>
                <w:bCs/>
              </w:rPr>
              <w:t>this is</w:t>
            </w:r>
            <w:r w:rsidRPr="00F66662">
              <w:rPr>
                <w:rFonts w:asciiTheme="minorHAnsi" w:hAnsiTheme="minorHAnsi" w:cstheme="minorHAnsi"/>
                <w:bCs/>
                <w:spacing w:val="-4"/>
              </w:rPr>
              <w:t xml:space="preserve"> t</w:t>
            </w:r>
            <w:r w:rsidRPr="00F66662">
              <w:rPr>
                <w:rFonts w:asciiTheme="minorHAnsi" w:hAnsiTheme="minorHAnsi" w:cstheme="minorHAnsi"/>
                <w:bCs/>
              </w:rPr>
              <w:t>o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c</w:t>
            </w:r>
            <w:r w:rsidRPr="00F66662">
              <w:rPr>
                <w:rFonts w:asciiTheme="minorHAnsi" w:hAnsiTheme="minorHAnsi" w:cstheme="minorHAnsi"/>
              </w:rPr>
              <w:t>ertify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that the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Operation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Manuals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F66662">
              <w:rPr>
                <w:rFonts w:asciiTheme="minorHAnsi" w:hAnsiTheme="minorHAnsi" w:cstheme="minorHAnsi"/>
              </w:rPr>
              <w:t>are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compliance</w:t>
            </w:r>
            <w:r w:rsidRPr="00F6666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with</w:t>
            </w:r>
            <w:proofErr w:type="gramEnd"/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Civil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Aviation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laws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and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Regulations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(CARs).</w:t>
            </w:r>
          </w:p>
          <w:p w:rsidR="00F66662" w:rsidRPr="00F66662" w:rsidRDefault="00F66662" w:rsidP="007432FF">
            <w:pPr>
              <w:pStyle w:val="TableParagraph"/>
              <w:numPr>
                <w:ilvl w:val="1"/>
                <w:numId w:val="10"/>
              </w:numPr>
              <w:tabs>
                <w:tab w:val="left" w:pos="463"/>
                <w:tab w:val="left" w:pos="823"/>
                <w:tab w:val="left" w:pos="824"/>
              </w:tabs>
              <w:spacing w:before="120" w:after="120" w:line="243" w:lineRule="exact"/>
              <w:ind w:left="1183" w:hanging="463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 xml:space="preserve">Tick in the box </w:t>
            </w:r>
            <w:r w:rsidRPr="00F66662">
              <w:rPr>
                <w:rFonts w:ascii="Segoe UI Symbol" w:hAnsi="Segoe UI Symbol" w:cs="Segoe UI Symbol"/>
                <w:b/>
                <w:bCs/>
              </w:rPr>
              <w:t>☐</w:t>
            </w:r>
            <w:r w:rsidRPr="00F66662">
              <w:rPr>
                <w:rFonts w:asciiTheme="minorHAnsi" w:hAnsiTheme="minorHAnsi" w:cstheme="minorHAnsi"/>
              </w:rPr>
              <w:t xml:space="preserve"> provided.</w:t>
            </w:r>
          </w:p>
          <w:p w:rsidR="00F66662" w:rsidRPr="00F66662" w:rsidRDefault="00F66662" w:rsidP="007432FF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/>
              <w:ind w:hanging="319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Operations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Inspector(S)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to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fill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S/US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column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</w:t>
            </w:r>
            <w:r w:rsidRPr="00F66662">
              <w:rPr>
                <w:rFonts w:asciiTheme="minorHAnsi" w:hAnsiTheme="minorHAnsi" w:cstheme="minorHAnsi"/>
                <w:b/>
              </w:rPr>
              <w:t>S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US</w:t>
            </w:r>
            <w:r w:rsidRPr="00F6666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*Unsatisfactory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>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N/A-Not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applicable</w:t>
            </w:r>
            <w:r w:rsidRPr="00F66662">
              <w:rPr>
                <w:rFonts w:asciiTheme="minorHAnsi" w:hAnsiTheme="minorHAnsi" w:cstheme="minorHAnsi"/>
              </w:rPr>
              <w:t>).</w:t>
            </w:r>
          </w:p>
          <w:p w:rsidR="00F66662" w:rsidRPr="00F66662" w:rsidRDefault="00F66662" w:rsidP="007432FF">
            <w:pPr>
              <w:pStyle w:val="TableParagraph"/>
              <w:numPr>
                <w:ilvl w:val="0"/>
                <w:numId w:val="10"/>
              </w:numPr>
              <w:tabs>
                <w:tab w:val="left" w:pos="463"/>
              </w:tabs>
              <w:spacing w:before="120" w:after="120" w:line="243" w:lineRule="exact"/>
              <w:ind w:hanging="319"/>
              <w:rPr>
                <w:rFonts w:asciiTheme="minorHAnsi" w:hAnsiTheme="minorHAnsi" w:cstheme="minorHAnsi"/>
              </w:rPr>
            </w:pPr>
            <w:r w:rsidRPr="00F66662">
              <w:rPr>
                <w:rFonts w:asciiTheme="minorHAnsi" w:hAnsiTheme="minorHAnsi" w:cstheme="minorHAnsi"/>
              </w:rPr>
              <w:t>Airworthiness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Inspector(S)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to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fill</w:t>
            </w:r>
            <w:r w:rsidRPr="00F6666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S/US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column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(</w:t>
            </w:r>
            <w:r w:rsidRPr="00F66662">
              <w:rPr>
                <w:rFonts w:asciiTheme="minorHAnsi" w:hAnsiTheme="minorHAnsi" w:cstheme="minorHAnsi"/>
                <w:b/>
              </w:rPr>
              <w:t>S</w:t>
            </w:r>
            <w:r w:rsidRPr="00F6666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US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-</w:t>
            </w:r>
            <w:r w:rsidRPr="00F6666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*Unsatisfactory;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N/A-Not</w:t>
            </w:r>
            <w:r w:rsidRPr="00F6666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  <w:b/>
              </w:rPr>
              <w:t>applicable</w:t>
            </w:r>
            <w:r w:rsidRPr="00F66662">
              <w:rPr>
                <w:rFonts w:asciiTheme="minorHAnsi" w:hAnsiTheme="minorHAnsi" w:cstheme="minorHAnsi"/>
              </w:rPr>
              <w:t>)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for</w:t>
            </w:r>
            <w:r w:rsidRPr="00F6666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CAR OPS-1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Subparts</w:t>
            </w:r>
            <w:r w:rsidRPr="00F6666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K</w:t>
            </w:r>
            <w:r w:rsidRPr="00F6666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&amp;</w:t>
            </w:r>
            <w:r w:rsidRPr="00F6666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6662">
              <w:rPr>
                <w:rFonts w:asciiTheme="minorHAnsi" w:hAnsiTheme="minorHAnsi" w:cstheme="minorHAnsi"/>
              </w:rPr>
              <w:t>L.</w:t>
            </w:r>
          </w:p>
          <w:p w:rsidR="00F66662" w:rsidRPr="00F66662" w:rsidRDefault="00F66662" w:rsidP="00F66662">
            <w:pPr>
              <w:pStyle w:val="TableParagraph"/>
              <w:tabs>
                <w:tab w:val="left" w:pos="463"/>
              </w:tabs>
              <w:ind w:right="210"/>
              <w:rPr>
                <w:rFonts w:asciiTheme="minorHAnsi" w:hAnsiTheme="minorHAnsi" w:cstheme="minorHAnsi"/>
                <w:b/>
                <w:i/>
              </w:rPr>
            </w:pPr>
            <w:r w:rsidRPr="00F66662">
              <w:rPr>
                <w:rFonts w:asciiTheme="minorHAnsi" w:hAnsiTheme="minorHAnsi" w:cstheme="minorHAnsi"/>
                <w:b/>
                <w:i/>
              </w:rPr>
              <w:t xml:space="preserve">*Note: </w:t>
            </w:r>
          </w:p>
          <w:p w:rsidR="00F66662" w:rsidRPr="00615625" w:rsidRDefault="00F66662" w:rsidP="007432FF">
            <w:pPr>
              <w:widowControl w:val="0"/>
              <w:autoSpaceDE w:val="0"/>
              <w:autoSpaceDN w:val="0"/>
              <w:spacing w:before="120" w:after="120"/>
              <w:ind w:left="93"/>
              <w:rPr>
                <w:rFonts w:cstheme="minorHAnsi"/>
                <w:b/>
              </w:rPr>
            </w:pPr>
            <w:r w:rsidRPr="00F66662">
              <w:rPr>
                <w:rFonts w:cstheme="minorHAnsi"/>
                <w:i/>
                <w:sz w:val="22"/>
                <w:szCs w:val="22"/>
              </w:rPr>
              <w:t xml:space="preserve">If unsatisfactory, Inspector(s) shall mark the box </w:t>
            </w:r>
            <w:r w:rsidR="003A3324">
              <w:rPr>
                <w:rFonts w:cstheme="minorHAnsi"/>
                <w:i/>
                <w:sz w:val="22"/>
                <w:szCs w:val="22"/>
              </w:rPr>
              <w:t>E</w:t>
            </w:r>
            <w:r w:rsidRPr="00F66662">
              <w:rPr>
                <w:rFonts w:cstheme="minorHAnsi"/>
                <w:b/>
                <w:i/>
                <w:sz w:val="22"/>
                <w:szCs w:val="22"/>
              </w:rPr>
              <w:t xml:space="preserve">. </w:t>
            </w:r>
            <w:r w:rsidRPr="00F66662">
              <w:rPr>
                <w:rFonts w:cstheme="minorHAnsi"/>
                <w:i/>
                <w:sz w:val="22"/>
                <w:szCs w:val="22"/>
              </w:rPr>
              <w:t>Not approved and fill and sign Deficiency Tracking</w:t>
            </w:r>
            <w:r w:rsidRPr="00F66662">
              <w:rPr>
                <w:rFonts w:cstheme="minorHAnsi"/>
                <w:i/>
                <w:strike/>
                <w:sz w:val="22"/>
                <w:szCs w:val="22"/>
              </w:rPr>
              <w:t xml:space="preserve"> </w:t>
            </w:r>
            <w:r w:rsidRPr="00F66662">
              <w:rPr>
                <w:rFonts w:cstheme="minorHAnsi"/>
                <w:i/>
                <w:sz w:val="22"/>
                <w:szCs w:val="22"/>
              </w:rPr>
              <w:t>and Review Checklist (AOC-109), and to send to the operator for corrective action. A signed copy must be retained in flight Safety for the record with the review number/Version</w:t>
            </w:r>
          </w:p>
        </w:tc>
      </w:tr>
      <w:tr w:rsidR="00F66662" w:rsidRPr="00615625" w:rsidTr="007432FF">
        <w:tblPrEx>
          <w:shd w:val="clear" w:color="auto" w:fill="auto"/>
        </w:tblPrEx>
        <w:trPr>
          <w:trHeight w:val="864"/>
        </w:trPr>
        <w:tc>
          <w:tcPr>
            <w:tcW w:w="10620" w:type="dxa"/>
            <w:vAlign w:val="center"/>
          </w:tcPr>
          <w:p w:rsidR="00F66662" w:rsidRPr="00615625" w:rsidRDefault="00F66662" w:rsidP="007432FF">
            <w:pPr>
              <w:spacing w:before="240" w:after="240"/>
              <w:jc w:val="center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615625">
              <w:rPr>
                <w:rFonts w:cstheme="minorHAnsi"/>
                <w:b/>
                <w:bCs/>
              </w:rPr>
              <w:t>APPROVAL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FOR</w:t>
            </w:r>
            <w:r w:rsidRPr="00615625">
              <w:rPr>
                <w:rFonts w:cstheme="minorHAnsi"/>
                <w:b/>
                <w:bCs/>
              </w:rPr>
              <w:tab/>
            </w:r>
            <w:r w:rsidRPr="00615625">
              <w:rPr>
                <w:rFonts w:ascii="Segoe UI Symbol" w:hAnsi="Segoe UI Symbol" w:cs="Segoe UI Symbol"/>
                <w:b/>
                <w:bCs/>
              </w:rPr>
              <w:t>☐</w:t>
            </w:r>
            <w:r w:rsidRPr="00615625">
              <w:rPr>
                <w:rFonts w:cstheme="minorHAnsi"/>
                <w:b/>
                <w:bCs/>
                <w:spacing w:val="31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INITIAL</w:t>
            </w:r>
            <w:r w:rsidRPr="00615625">
              <w:rPr>
                <w:rFonts w:cstheme="minorHAnsi"/>
                <w:b/>
                <w:bCs/>
                <w:spacing w:val="43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ISSUE*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 xml:space="preserve">/    </w:t>
            </w:r>
            <w:r w:rsidRPr="00615625">
              <w:rPr>
                <w:rFonts w:cstheme="minorHAnsi"/>
                <w:b/>
                <w:bCs/>
                <w:spacing w:val="16"/>
              </w:rPr>
              <w:t xml:space="preserve"> </w:t>
            </w:r>
            <w:r w:rsidRPr="00615625">
              <w:rPr>
                <w:rFonts w:ascii="Segoe UI Symbol" w:hAnsi="Segoe UI Symbol" w:cs="Segoe UI Symbol"/>
                <w:b/>
                <w:bCs/>
              </w:rPr>
              <w:t>☐</w:t>
            </w:r>
            <w:r w:rsidRPr="00615625">
              <w:rPr>
                <w:rFonts w:cstheme="minorHAnsi"/>
                <w:b/>
                <w:bCs/>
              </w:rPr>
              <w:t xml:space="preserve">   </w:t>
            </w:r>
            <w:r w:rsidRPr="00615625">
              <w:rPr>
                <w:rFonts w:cstheme="minorHAnsi"/>
                <w:b/>
                <w:bCs/>
                <w:spacing w:val="18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AMENDMENT*</w:t>
            </w:r>
            <w:r w:rsidRPr="00615625">
              <w:rPr>
                <w:rFonts w:cstheme="minorHAnsi"/>
                <w:b/>
                <w:bCs/>
                <w:spacing w:val="46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OF</w:t>
            </w:r>
            <w:r w:rsidRPr="00615625">
              <w:rPr>
                <w:rFonts w:cstheme="minorHAnsi"/>
                <w:b/>
                <w:bCs/>
                <w:spacing w:val="45"/>
              </w:rPr>
              <w:t xml:space="preserve"> </w:t>
            </w:r>
            <w:r w:rsidRPr="00615625">
              <w:rPr>
                <w:rFonts w:cstheme="minorHAnsi"/>
                <w:b/>
                <w:bCs/>
              </w:rPr>
              <w:t>MANUALS</w:t>
            </w:r>
          </w:p>
        </w:tc>
      </w:tr>
      <w:bookmarkEnd w:id="0"/>
    </w:tbl>
    <w:p w:rsidR="00F66662" w:rsidRDefault="00F66662" w:rsidP="000574B8">
      <w:pPr>
        <w:spacing w:before="8"/>
        <w:rPr>
          <w:b/>
          <w:sz w:val="21"/>
        </w:rPr>
        <w:sectPr w:rsidR="00F66662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64" w:type="pct"/>
        <w:tblInd w:w="-365" w:type="dxa"/>
        <w:tblLook w:val="04A0" w:firstRow="1" w:lastRow="0" w:firstColumn="1" w:lastColumn="0" w:noHBand="0" w:noVBand="1"/>
      </w:tblPr>
      <w:tblGrid>
        <w:gridCol w:w="4661"/>
        <w:gridCol w:w="3168"/>
        <w:gridCol w:w="2800"/>
        <w:gridCol w:w="9"/>
      </w:tblGrid>
      <w:tr w:rsidR="007432FF" w:rsidRPr="00615625" w:rsidTr="00B31617">
        <w:trPr>
          <w:gridAfter w:val="1"/>
          <w:wAfter w:w="4" w:type="pct"/>
          <w:trHeight w:val="432"/>
        </w:trPr>
        <w:tc>
          <w:tcPr>
            <w:tcW w:w="4996" w:type="pct"/>
            <w:gridSpan w:val="3"/>
            <w:shd w:val="clear" w:color="auto" w:fill="DEEAF6" w:themeFill="accent1" w:themeFillTint="33"/>
            <w:vAlign w:val="center"/>
          </w:tcPr>
          <w:p w:rsidR="007432FF" w:rsidRPr="00983CAB" w:rsidRDefault="007432FF" w:rsidP="004D75F4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983CAB">
              <w:rPr>
                <w:rFonts w:cstheme="minorHAnsi"/>
                <w:b/>
                <w:sz w:val="22"/>
                <w:szCs w:val="22"/>
              </w:rPr>
              <w:lastRenderedPageBreak/>
              <w:t>C.</w:t>
            </w:r>
            <w:r w:rsidRPr="00983CAB">
              <w:rPr>
                <w:rFonts w:cstheme="minorHAnsi"/>
                <w:b/>
                <w:spacing w:val="74"/>
                <w:sz w:val="22"/>
                <w:szCs w:val="22"/>
              </w:rPr>
              <w:t xml:space="preserve"> </w:t>
            </w:r>
            <w:r w:rsidRPr="00983CAB">
              <w:rPr>
                <w:rFonts w:cstheme="minorHAnsi"/>
                <w:b/>
                <w:sz w:val="22"/>
                <w:szCs w:val="22"/>
              </w:rPr>
              <w:t>Organisation Details</w:t>
            </w:r>
          </w:p>
        </w:tc>
      </w:tr>
      <w:tr w:rsidR="007432FF" w:rsidRPr="00615625" w:rsidTr="007432FF">
        <w:trPr>
          <w:trHeight w:val="432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Organi</w:t>
            </w:r>
            <w:r>
              <w:rPr>
                <w:rFonts w:asciiTheme="minorHAnsi" w:hAnsiTheme="minorHAnsi" w:cstheme="minorHAnsi"/>
                <w:b/>
              </w:rPr>
              <w:t>z</w:t>
            </w:r>
            <w:r w:rsidRPr="00615625">
              <w:rPr>
                <w:rFonts w:asciiTheme="minorHAnsi" w:hAnsiTheme="minorHAnsi" w:cstheme="minorHAnsi"/>
                <w:b/>
              </w:rPr>
              <w:t>ation</w:t>
            </w:r>
            <w:r w:rsidRPr="0061562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&amp;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Trading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Name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(If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any):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15625">
              <w:rPr>
                <w:rFonts w:asciiTheme="minorHAnsi" w:hAnsiTheme="minorHAnsi" w:cstheme="minorHAnsi"/>
                <w:b/>
                <w:bCs/>
              </w:rPr>
              <w:t>Tel.:</w:t>
            </w:r>
            <w:r w:rsidRPr="00615625">
              <w:rPr>
                <w:rFonts w:asciiTheme="minorHAnsi" w:hAnsiTheme="minorHAnsi" w:cstheme="minorHAnsi"/>
                <w:b/>
                <w:bCs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  <w:bCs/>
              </w:rPr>
              <w:t>+968</w:t>
            </w:r>
          </w:p>
        </w:tc>
      </w:tr>
      <w:tr w:rsidR="007432FF" w:rsidRPr="00615625" w:rsidTr="007432FF">
        <w:trPr>
          <w:trHeight w:val="432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Accountable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Manager: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15625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</w:tr>
      <w:tr w:rsidR="007432FF" w:rsidRPr="00615625" w:rsidTr="007432FF">
        <w:trPr>
          <w:trHeight w:val="432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Registration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7432FF">
        <w:trPr>
          <w:trHeight w:val="432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Type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and</w:t>
            </w:r>
            <w:r w:rsidRPr="0061562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Model(s)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7432FF">
        <w:trPr>
          <w:trHeight w:val="432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Year of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Manufacture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7432FF">
        <w:trPr>
          <w:trHeight w:val="432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Aircraft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MSN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7432FF">
        <w:trPr>
          <w:trHeight w:val="432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Certified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Take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off Mass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(MTOM)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7432FF">
        <w:trPr>
          <w:trHeight w:val="432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Permissible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Ramp</w:t>
            </w:r>
            <w:r w:rsidRPr="0061562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Weight</w:t>
            </w:r>
            <w:r w:rsidRPr="0061562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(Taxi</w:t>
            </w:r>
            <w:r w:rsidRPr="0061562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Weight)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32FF" w:rsidRPr="00615625" w:rsidTr="00B31617">
        <w:trPr>
          <w:trHeight w:val="576"/>
        </w:trPr>
        <w:tc>
          <w:tcPr>
            <w:tcW w:w="2191" w:type="pct"/>
            <w:vAlign w:val="center"/>
          </w:tcPr>
          <w:p w:rsidR="007432FF" w:rsidRPr="00615625" w:rsidRDefault="007432FF" w:rsidP="004D75F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615625">
              <w:rPr>
                <w:rFonts w:asciiTheme="minorHAnsi" w:hAnsiTheme="minorHAnsi" w:cstheme="minorHAnsi"/>
                <w:b/>
                <w:spacing w:val="-1"/>
              </w:rPr>
              <w:t>Maximum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Approved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Passenger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Seating</w:t>
            </w:r>
            <w:r w:rsidRPr="00615625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Configuration</w:t>
            </w:r>
            <w:r w:rsidRPr="006156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615625">
              <w:rPr>
                <w:rFonts w:asciiTheme="minorHAnsi" w:hAnsiTheme="minorHAnsi" w:cstheme="minorHAnsi"/>
                <w:b/>
              </w:rPr>
              <w:t>(MAPSC)</w:t>
            </w:r>
          </w:p>
        </w:tc>
        <w:tc>
          <w:tcPr>
            <w:tcW w:w="1489" w:type="pct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1320" w:type="pct"/>
            <w:gridSpan w:val="2"/>
            <w:vAlign w:val="center"/>
          </w:tcPr>
          <w:p w:rsidR="007432FF" w:rsidRPr="00615625" w:rsidRDefault="007432FF" w:rsidP="004D75F4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4D27C7" w:rsidRPr="00B31617" w:rsidRDefault="00B31617" w:rsidP="000574B8">
      <w:pPr>
        <w:spacing w:before="8"/>
        <w:rPr>
          <w:b/>
          <w:sz w:val="4"/>
          <w:szCs w:val="4"/>
        </w:rPr>
      </w:pPr>
      <w:r w:rsidRPr="00B31617">
        <w:rPr>
          <w:b/>
          <w:sz w:val="4"/>
          <w:szCs w:val="4"/>
        </w:rPr>
        <w:t>2</w:t>
      </w:r>
    </w:p>
    <w:tbl>
      <w:tblPr>
        <w:tblStyle w:val="TableGrid"/>
        <w:tblW w:w="5177" w:type="pct"/>
        <w:tblInd w:w="-372" w:type="dxa"/>
        <w:tblLook w:val="04A0" w:firstRow="1" w:lastRow="0" w:firstColumn="1" w:lastColumn="0" w:noHBand="0" w:noVBand="1"/>
      </w:tblPr>
      <w:tblGrid>
        <w:gridCol w:w="7"/>
        <w:gridCol w:w="4669"/>
        <w:gridCol w:w="21"/>
        <w:gridCol w:w="1412"/>
        <w:gridCol w:w="30"/>
        <w:gridCol w:w="1412"/>
        <w:gridCol w:w="32"/>
        <w:gridCol w:w="1412"/>
        <w:gridCol w:w="32"/>
        <w:gridCol w:w="1619"/>
        <w:gridCol w:w="19"/>
      </w:tblGrid>
      <w:tr w:rsidR="004D75F4" w:rsidRPr="00B30883" w:rsidTr="00983CAB">
        <w:trPr>
          <w:gridBefore w:val="1"/>
          <w:gridAfter w:val="1"/>
          <w:wBefore w:w="3" w:type="pct"/>
          <w:wAfter w:w="9" w:type="pct"/>
          <w:trHeight w:val="720"/>
        </w:trPr>
        <w:tc>
          <w:tcPr>
            <w:tcW w:w="2189" w:type="pct"/>
            <w:shd w:val="clear" w:color="auto" w:fill="DEEAF6" w:themeFill="accent1" w:themeFillTint="33"/>
            <w:vAlign w:val="center"/>
          </w:tcPr>
          <w:p w:rsidR="007432FF" w:rsidRPr="00983CAB" w:rsidRDefault="007432FF" w:rsidP="00ED09DA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</w:rPr>
            </w:pPr>
            <w:bookmarkStart w:id="3" w:name="_Hlk146454947"/>
            <w:r w:rsidRPr="00983CAB">
              <w:rPr>
                <w:b/>
              </w:rPr>
              <w:t>CAR</w:t>
            </w:r>
            <w:r w:rsidRPr="00983CAB">
              <w:rPr>
                <w:b/>
                <w:spacing w:val="-1"/>
              </w:rPr>
              <w:t xml:space="preserve"> </w:t>
            </w:r>
            <w:r w:rsidRPr="00983CAB">
              <w:rPr>
                <w:b/>
              </w:rPr>
              <w:t>OPS-</w:t>
            </w:r>
            <w:r w:rsidR="0074660A" w:rsidRPr="00983CAB">
              <w:rPr>
                <w:b/>
              </w:rPr>
              <w:t>4</w:t>
            </w:r>
          </w:p>
        </w:tc>
        <w:tc>
          <w:tcPr>
            <w:tcW w:w="672" w:type="pct"/>
            <w:gridSpan w:val="2"/>
            <w:shd w:val="clear" w:color="auto" w:fill="DEEAF6" w:themeFill="accent1" w:themeFillTint="33"/>
            <w:vAlign w:val="center"/>
          </w:tcPr>
          <w:p w:rsidR="007432FF" w:rsidRPr="00983CAB" w:rsidRDefault="007432FF" w:rsidP="00B30883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7432FF" w:rsidRPr="00983CAB" w:rsidRDefault="007432FF" w:rsidP="00B30883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7432FF" w:rsidRPr="00983CAB" w:rsidRDefault="007432FF" w:rsidP="00B30883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7432FF" w:rsidRPr="00983CAB" w:rsidRDefault="007432FF" w:rsidP="00B30883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4" w:type="pct"/>
            <w:gridSpan w:val="2"/>
            <w:shd w:val="clear" w:color="auto" w:fill="DEEAF6" w:themeFill="accent1" w:themeFillTint="33"/>
            <w:vAlign w:val="center"/>
          </w:tcPr>
          <w:p w:rsidR="007432FF" w:rsidRPr="00983CAB" w:rsidRDefault="007432FF" w:rsidP="00B30883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bookmarkEnd w:id="3"/>
      <w:tr w:rsidR="004D75F4" w:rsidRPr="00983CAB" w:rsidTr="00983CAB">
        <w:trPr>
          <w:gridBefore w:val="1"/>
          <w:gridAfter w:val="1"/>
          <w:wBefore w:w="3" w:type="pct"/>
          <w:wAfter w:w="9" w:type="pct"/>
          <w:trHeight w:val="360"/>
        </w:trPr>
        <w:tc>
          <w:tcPr>
            <w:tcW w:w="2189" w:type="pct"/>
            <w:shd w:val="clear" w:color="auto" w:fill="DEEAF6" w:themeFill="accent1" w:themeFillTint="33"/>
            <w:vAlign w:val="center"/>
          </w:tcPr>
          <w:p w:rsidR="007432FF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983CAB">
              <w:rPr>
                <w:rFonts w:asciiTheme="minorHAnsi" w:hAnsiTheme="minorHAnsi" w:cstheme="minorHAnsi"/>
                <w:b/>
                <w:iCs/>
              </w:rPr>
              <w:t>SUBPART A – Applicability</w:t>
            </w:r>
          </w:p>
        </w:tc>
        <w:tc>
          <w:tcPr>
            <w:tcW w:w="672" w:type="pct"/>
            <w:gridSpan w:val="2"/>
            <w:shd w:val="clear" w:color="auto" w:fill="DEEAF6" w:themeFill="accent1" w:themeFillTint="33"/>
            <w:vAlign w:val="center"/>
          </w:tcPr>
          <w:p w:rsidR="007432FF" w:rsidRPr="00983CAB" w:rsidRDefault="007432FF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7432FF" w:rsidRPr="00983CAB" w:rsidRDefault="007432FF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7432FF" w:rsidRPr="00983CAB" w:rsidRDefault="007432FF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4" w:type="pct"/>
            <w:gridSpan w:val="2"/>
            <w:shd w:val="clear" w:color="auto" w:fill="DEEAF6" w:themeFill="accent1" w:themeFillTint="33"/>
            <w:vAlign w:val="center"/>
          </w:tcPr>
          <w:p w:rsidR="007432FF" w:rsidRPr="00983CAB" w:rsidRDefault="007432FF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983CAB" w:rsidTr="00983CAB">
        <w:trPr>
          <w:gridBefore w:val="1"/>
          <w:gridAfter w:val="1"/>
          <w:wBefore w:w="3" w:type="pct"/>
          <w:wAfter w:w="9" w:type="pct"/>
          <w:trHeight w:val="288"/>
        </w:trPr>
        <w:tc>
          <w:tcPr>
            <w:tcW w:w="2189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4.001 Applicability</w:t>
            </w:r>
          </w:p>
        </w:tc>
        <w:tc>
          <w:tcPr>
            <w:tcW w:w="672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983CAB" w:rsidTr="00983CAB">
        <w:trPr>
          <w:gridBefore w:val="1"/>
          <w:gridAfter w:val="1"/>
          <w:wBefore w:w="3" w:type="pct"/>
          <w:wAfter w:w="9" w:type="pct"/>
          <w:trHeight w:val="288"/>
        </w:trPr>
        <w:tc>
          <w:tcPr>
            <w:tcW w:w="2189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4.002 Exemptions</w:t>
            </w:r>
          </w:p>
        </w:tc>
        <w:tc>
          <w:tcPr>
            <w:tcW w:w="672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983CAB" w:rsidTr="00983CAB">
        <w:trPr>
          <w:gridBefore w:val="1"/>
          <w:gridAfter w:val="1"/>
          <w:wBefore w:w="3" w:type="pct"/>
          <w:wAfter w:w="9" w:type="pct"/>
          <w:trHeight w:val="288"/>
        </w:trPr>
        <w:tc>
          <w:tcPr>
            <w:tcW w:w="2189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4.003 Leasing and Interchange</w:t>
            </w:r>
          </w:p>
        </w:tc>
        <w:tc>
          <w:tcPr>
            <w:tcW w:w="672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983CAB" w:rsidTr="00983CAB">
        <w:trPr>
          <w:gridBefore w:val="1"/>
          <w:gridAfter w:val="1"/>
          <w:wBefore w:w="3" w:type="pct"/>
          <w:wAfter w:w="9" w:type="pct"/>
          <w:trHeight w:val="288"/>
        </w:trPr>
        <w:tc>
          <w:tcPr>
            <w:tcW w:w="2189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4.004 Fractional Ownership Operations</w:t>
            </w:r>
          </w:p>
        </w:tc>
        <w:tc>
          <w:tcPr>
            <w:tcW w:w="672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4D75F4" w:rsidRPr="00983CAB" w:rsidTr="00983CAB">
        <w:trPr>
          <w:gridBefore w:val="1"/>
          <w:gridAfter w:val="1"/>
          <w:wBefore w:w="3" w:type="pct"/>
          <w:wAfter w:w="9" w:type="pct"/>
          <w:trHeight w:val="360"/>
        </w:trPr>
        <w:tc>
          <w:tcPr>
            <w:tcW w:w="2189" w:type="pct"/>
            <w:shd w:val="clear" w:color="auto" w:fill="DEEAF6" w:themeFill="accent1" w:themeFillTint="33"/>
            <w:vAlign w:val="center"/>
          </w:tcPr>
          <w:p w:rsidR="006B556A" w:rsidRPr="00983CAB" w:rsidRDefault="006B556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983CAB">
              <w:rPr>
                <w:rFonts w:asciiTheme="minorHAnsi" w:hAnsiTheme="minorHAnsi" w:cstheme="minorHAnsi"/>
                <w:b/>
                <w:iCs/>
              </w:rPr>
              <w:t xml:space="preserve">SUBPART B — </w:t>
            </w:r>
            <w:r w:rsidR="0074660A" w:rsidRPr="00983CAB">
              <w:rPr>
                <w:rFonts w:asciiTheme="minorHAnsi" w:hAnsiTheme="minorHAnsi" w:cstheme="minorHAnsi"/>
                <w:b/>
              </w:rPr>
              <w:t>General</w:t>
            </w:r>
          </w:p>
        </w:tc>
        <w:tc>
          <w:tcPr>
            <w:tcW w:w="672" w:type="pct"/>
            <w:gridSpan w:val="2"/>
            <w:shd w:val="clear" w:color="auto" w:fill="DEEAF6" w:themeFill="accent1" w:themeFillTint="33"/>
            <w:vAlign w:val="center"/>
          </w:tcPr>
          <w:p w:rsidR="006B556A" w:rsidRPr="00983CAB" w:rsidRDefault="006B556A" w:rsidP="00983CAB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6B556A" w:rsidRPr="00983CAB" w:rsidRDefault="006B556A" w:rsidP="00983CAB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6B556A" w:rsidRPr="00983CAB" w:rsidRDefault="006B556A" w:rsidP="00983CAB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6B556A" w:rsidRPr="00983CAB" w:rsidRDefault="006B556A" w:rsidP="00983CAB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74" w:type="pct"/>
            <w:gridSpan w:val="2"/>
            <w:shd w:val="clear" w:color="auto" w:fill="DEEAF6" w:themeFill="accent1" w:themeFillTint="33"/>
            <w:vAlign w:val="center"/>
          </w:tcPr>
          <w:p w:rsidR="006B556A" w:rsidRPr="00983CAB" w:rsidRDefault="006B556A" w:rsidP="00983CAB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4660A" w:rsidRPr="00983CAB" w:rsidTr="00983CAB">
        <w:trPr>
          <w:gridBefore w:val="1"/>
          <w:gridAfter w:val="1"/>
          <w:wBefore w:w="3" w:type="pct"/>
          <w:wAfter w:w="9" w:type="pct"/>
          <w:trHeight w:val="288"/>
        </w:trPr>
        <w:tc>
          <w:tcPr>
            <w:tcW w:w="2189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4.101 Compliance with Laws, Regulations and Procedures</w:t>
            </w:r>
          </w:p>
        </w:tc>
        <w:tc>
          <w:tcPr>
            <w:tcW w:w="672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983CAB" w:rsidTr="00983CAB">
        <w:trPr>
          <w:gridBefore w:val="1"/>
          <w:gridAfter w:val="1"/>
          <w:wBefore w:w="3" w:type="pct"/>
          <w:wAfter w:w="9" w:type="pct"/>
          <w:trHeight w:val="288"/>
        </w:trPr>
        <w:tc>
          <w:tcPr>
            <w:tcW w:w="2189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4.103 Dangerous Goods</w:t>
            </w:r>
          </w:p>
        </w:tc>
        <w:tc>
          <w:tcPr>
            <w:tcW w:w="672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983CAB" w:rsidTr="00983CAB">
        <w:trPr>
          <w:gridBefore w:val="1"/>
          <w:gridAfter w:val="1"/>
          <w:wBefore w:w="3" w:type="pct"/>
          <w:wAfter w:w="9" w:type="pct"/>
          <w:trHeight w:val="288"/>
        </w:trPr>
        <w:tc>
          <w:tcPr>
            <w:tcW w:w="2189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4.105 Use of Psychoactive Substances</w:t>
            </w:r>
          </w:p>
        </w:tc>
        <w:tc>
          <w:tcPr>
            <w:tcW w:w="672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983CAB" w:rsidTr="00983CAB">
        <w:trPr>
          <w:gridBefore w:val="1"/>
          <w:gridAfter w:val="1"/>
          <w:wBefore w:w="3" w:type="pct"/>
          <w:wAfter w:w="9" w:type="pct"/>
          <w:trHeight w:val="360"/>
        </w:trPr>
        <w:tc>
          <w:tcPr>
            <w:tcW w:w="2189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4.107 Specific Approvals</w:t>
            </w:r>
          </w:p>
        </w:tc>
        <w:tc>
          <w:tcPr>
            <w:tcW w:w="672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983CAB" w:rsidTr="00983CAB">
        <w:trPr>
          <w:gridBefore w:val="1"/>
          <w:gridAfter w:val="1"/>
          <w:wBefore w:w="3" w:type="pct"/>
          <w:wAfter w:w="9" w:type="pct"/>
          <w:trHeight w:val="360"/>
        </w:trPr>
        <w:tc>
          <w:tcPr>
            <w:tcW w:w="2189" w:type="pct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4.109 Aeroplane operated under an Article 83 bis agreement</w:t>
            </w:r>
          </w:p>
        </w:tc>
        <w:tc>
          <w:tcPr>
            <w:tcW w:w="672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4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A23C20" w:rsidRPr="00615625" w:rsidTr="00983CAB">
        <w:trPr>
          <w:gridBefore w:val="1"/>
          <w:wBefore w:w="3" w:type="pct"/>
          <w:trHeight w:val="648"/>
        </w:trPr>
        <w:tc>
          <w:tcPr>
            <w:tcW w:w="2199" w:type="pct"/>
            <w:gridSpan w:val="2"/>
            <w:shd w:val="clear" w:color="auto" w:fill="DEEAF6" w:themeFill="accent1" w:themeFillTint="33"/>
            <w:vAlign w:val="center"/>
          </w:tcPr>
          <w:p w:rsidR="006B556A" w:rsidRPr="00983CAB" w:rsidRDefault="006B556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983CAB">
              <w:rPr>
                <w:rFonts w:asciiTheme="minorHAnsi" w:hAnsiTheme="minorHAnsi" w:cstheme="minorHAnsi"/>
                <w:b/>
                <w:iCs/>
              </w:rPr>
              <w:t xml:space="preserve">SUBPART </w:t>
            </w:r>
            <w:r w:rsidR="0074660A" w:rsidRPr="00983CAB">
              <w:rPr>
                <w:rFonts w:asciiTheme="minorHAnsi" w:hAnsiTheme="minorHAnsi" w:cstheme="minorHAnsi"/>
                <w:b/>
                <w:iCs/>
              </w:rPr>
              <w:t>C</w:t>
            </w:r>
            <w:r w:rsidRPr="00983CAB">
              <w:rPr>
                <w:rFonts w:asciiTheme="minorHAnsi" w:hAnsiTheme="minorHAnsi" w:cstheme="minorHAnsi"/>
                <w:b/>
                <w:iCs/>
              </w:rPr>
              <w:t xml:space="preserve"> —</w:t>
            </w:r>
            <w:r w:rsidR="0074660A" w:rsidRPr="00983CAB">
              <w:rPr>
                <w:rFonts w:asciiTheme="minorHAnsi" w:hAnsiTheme="minorHAnsi" w:cstheme="minorHAnsi"/>
                <w:b/>
              </w:rPr>
              <w:t>Flight Operations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6B556A" w:rsidRPr="00983CAB" w:rsidRDefault="006B556A" w:rsidP="00983CAB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6B556A" w:rsidRPr="00983CAB" w:rsidRDefault="006B556A" w:rsidP="00983CAB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6B556A" w:rsidRPr="00983CAB" w:rsidRDefault="006B556A" w:rsidP="00983CAB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6B556A" w:rsidRPr="00983CAB" w:rsidRDefault="006B556A" w:rsidP="00983CAB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8" w:type="pct"/>
            <w:gridSpan w:val="2"/>
            <w:shd w:val="clear" w:color="auto" w:fill="DEEAF6" w:themeFill="accent1" w:themeFillTint="33"/>
            <w:vAlign w:val="center"/>
          </w:tcPr>
          <w:p w:rsidR="006B556A" w:rsidRPr="00983CAB" w:rsidRDefault="006B556A" w:rsidP="00983CAB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4.201 Adequacy of Operating Facilities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4.203 Heliport or Landing Location Operating Minima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4.205 Briefing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4.207 Duties of the pilot-in-command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4.209 Weather Reports and Forecasts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4.211 Flight in Accordance with VFR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4.213 Flight in Accordance with IFR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983CAB">
            <w:pPr>
              <w:spacing w:before="40" w:after="4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D09DA" w:rsidRPr="00615625" w:rsidTr="00983CAB">
        <w:trPr>
          <w:gridBefore w:val="1"/>
          <w:wBefore w:w="3" w:type="pct"/>
          <w:trHeight w:val="648"/>
        </w:trPr>
        <w:tc>
          <w:tcPr>
            <w:tcW w:w="2199" w:type="pct"/>
            <w:gridSpan w:val="2"/>
            <w:shd w:val="clear" w:color="auto" w:fill="DEEAF6" w:themeFill="accent1" w:themeFillTint="33"/>
            <w:vAlign w:val="center"/>
          </w:tcPr>
          <w:p w:rsidR="00ED09DA" w:rsidRPr="00983CAB" w:rsidRDefault="00ED09DA" w:rsidP="00944492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  <w:iCs/>
              </w:rPr>
            </w:pPr>
            <w:r w:rsidRPr="00983CAB">
              <w:rPr>
                <w:rFonts w:asciiTheme="minorHAnsi" w:hAnsiTheme="minorHAnsi" w:cstheme="minorHAnsi"/>
                <w:b/>
                <w:iCs/>
              </w:rPr>
              <w:lastRenderedPageBreak/>
              <w:t>(Contd.) SUBPART C —</w:t>
            </w:r>
            <w:r w:rsidRPr="00983CAB">
              <w:rPr>
                <w:rFonts w:asciiTheme="minorHAnsi" w:hAnsiTheme="minorHAnsi" w:cstheme="minorHAnsi"/>
                <w:b/>
              </w:rPr>
              <w:t>Flight Operations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ED09DA" w:rsidRPr="00983CAB" w:rsidRDefault="00ED09DA" w:rsidP="00944492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ED09DA" w:rsidRPr="00983CAB" w:rsidRDefault="00ED09DA" w:rsidP="00944492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ED09DA" w:rsidRPr="00983CAB" w:rsidRDefault="00ED09DA" w:rsidP="00944492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ED09DA" w:rsidRPr="00983CAB" w:rsidRDefault="00ED09DA" w:rsidP="00944492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8" w:type="pct"/>
            <w:gridSpan w:val="2"/>
            <w:shd w:val="clear" w:color="auto" w:fill="DEEAF6" w:themeFill="accent1" w:themeFillTint="33"/>
            <w:vAlign w:val="center"/>
          </w:tcPr>
          <w:p w:rsidR="00ED09DA" w:rsidRPr="00983CAB" w:rsidRDefault="00ED09DA" w:rsidP="00944492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4.215 Heliport Operating Minima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4.217 Flight in Icing Conditions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4.219 Alternate Heliports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4.221 Fuel and Oil Requirements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4.223 In-Flight Fuel Management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4.225 Oxygen Supply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4.227 Use of Oxygen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4.229 In-flight Emergency Instruction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4.231 Weather Reporting by Pilots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4.233 Hazardous Flight Conditions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4.235 Fitness of Flight Crew Members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4.237 Flight Crew Members at Duty Stations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4.239 Instrument Flight Procedures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4.241 Instruction - General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4.243 Refuelling with Passengers on Board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spacing w:before="40" w:after="40"/>
              <w:rPr>
                <w:rFonts w:cstheme="minorHAnsi"/>
                <w:b/>
                <w:sz w:val="22"/>
                <w:szCs w:val="22"/>
              </w:rPr>
            </w:pPr>
            <w:r w:rsidRPr="00983CAB">
              <w:rPr>
                <w:rFonts w:cstheme="minorHAnsi"/>
                <w:bCs/>
                <w:sz w:val="22"/>
                <w:szCs w:val="22"/>
              </w:rPr>
              <w:t xml:space="preserve">CAR OPS-4 – General Aviation Operations (Helicopter) </w:t>
            </w:r>
            <w:r w:rsidRPr="00983CAB">
              <w:rPr>
                <w:rFonts w:cstheme="minorHAnsi"/>
                <w:b/>
                <w:sz w:val="22"/>
                <w:szCs w:val="22"/>
              </w:rPr>
              <w:t>Rev: 03</w:t>
            </w:r>
          </w:p>
          <w:p w:rsidR="0074660A" w:rsidRPr="00983CAB" w:rsidRDefault="0074660A" w:rsidP="0074660A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983CAB">
              <w:rPr>
                <w:rFonts w:asciiTheme="minorHAnsi" w:hAnsiTheme="minorHAnsi" w:cstheme="minorHAnsi"/>
                <w:b/>
              </w:rPr>
              <w:t>Date of Issue: 1st Aug 2023 Civil Aviation Authority Page 20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spacing w:before="40" w:after="40"/>
              <w:rPr>
                <w:rFonts w:cstheme="minorHAnsi"/>
                <w:bCs/>
                <w:sz w:val="22"/>
                <w:szCs w:val="22"/>
              </w:rPr>
            </w:pPr>
            <w:r w:rsidRPr="00983CAB">
              <w:rPr>
                <w:rFonts w:cstheme="minorHAnsi"/>
                <w:bCs/>
                <w:sz w:val="22"/>
                <w:szCs w:val="22"/>
              </w:rPr>
              <w:t>CAR OPS 4.245 Over-Water Flights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shd w:val="clear" w:color="auto" w:fill="DEEAF6" w:themeFill="accent1" w:themeFillTint="33"/>
            <w:vAlign w:val="center"/>
          </w:tcPr>
          <w:p w:rsidR="00ED09DA" w:rsidRPr="00983CAB" w:rsidRDefault="0074660A" w:rsidP="00ED09DA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SUBPART D </w:t>
            </w:r>
            <w:r w:rsidR="00ED09DA" w:rsidRPr="00983CAB">
              <w:rPr>
                <w:rFonts w:asciiTheme="minorHAnsi" w:hAnsiTheme="minorHAnsi" w:cstheme="minorHAnsi"/>
                <w:b/>
              </w:rPr>
              <w:t>–</w:t>
            </w:r>
            <w:r w:rsidRPr="00983CAB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74660A" w:rsidRPr="00983CAB" w:rsidRDefault="0074660A" w:rsidP="00ED09DA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983CAB">
              <w:rPr>
                <w:rFonts w:asciiTheme="minorHAnsi" w:hAnsiTheme="minorHAnsi" w:cstheme="minorHAnsi"/>
                <w:b/>
              </w:rPr>
              <w:t>Performance Operating Limitations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74660A" w:rsidRPr="00983CAB" w:rsidRDefault="0074660A" w:rsidP="0074660A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74660A" w:rsidRPr="00983CAB" w:rsidRDefault="0074660A" w:rsidP="0074660A">
            <w:pPr>
              <w:pStyle w:val="TableParagraph"/>
              <w:spacing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74660A" w:rsidRPr="00983CAB" w:rsidRDefault="0074660A" w:rsidP="0074660A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74660A" w:rsidRPr="00983CAB" w:rsidRDefault="0074660A" w:rsidP="0074660A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8" w:type="pct"/>
            <w:gridSpan w:val="2"/>
            <w:shd w:val="clear" w:color="auto" w:fill="DEEAF6" w:themeFill="accent1" w:themeFillTint="33"/>
            <w:vAlign w:val="center"/>
          </w:tcPr>
          <w:p w:rsidR="0074660A" w:rsidRPr="00983CAB" w:rsidRDefault="0074660A" w:rsidP="0074660A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4.301 General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 w:line="300" w:lineRule="atLeast"/>
              <w:ind w:right="703" w:hanging="1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Appendix 1 to CAR OPS 4.301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 w:line="300" w:lineRule="atLeast"/>
              <w:ind w:right="-10" w:hanging="1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Helicopter Performance and Operating Limitations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shd w:val="clear" w:color="auto" w:fill="DEEAF6" w:themeFill="accent1" w:themeFillTint="33"/>
          </w:tcPr>
          <w:p w:rsidR="00ED09DA" w:rsidRPr="00983CAB" w:rsidRDefault="0074660A" w:rsidP="00983CAB">
            <w:pPr>
              <w:pStyle w:val="TableParagraph"/>
              <w:spacing w:before="40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SUBPART E </w:t>
            </w:r>
            <w:r w:rsidR="00ED09DA" w:rsidRPr="00983CAB">
              <w:rPr>
                <w:rFonts w:asciiTheme="minorHAnsi" w:hAnsiTheme="minorHAnsi" w:cstheme="minorHAnsi"/>
                <w:b/>
              </w:rPr>
              <w:t>–</w:t>
            </w:r>
          </w:p>
          <w:p w:rsidR="0074660A" w:rsidRPr="00983CAB" w:rsidRDefault="0074660A" w:rsidP="00983CAB">
            <w:pPr>
              <w:pStyle w:val="TableParagraph"/>
              <w:spacing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/>
              </w:rPr>
              <w:t>Instruments, Equipment and Flight Documents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74660A" w:rsidRPr="00983CAB" w:rsidRDefault="0074660A" w:rsidP="0074660A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74660A" w:rsidRPr="00983CAB" w:rsidRDefault="0074660A" w:rsidP="0074660A">
            <w:pPr>
              <w:pStyle w:val="TableParagraph"/>
              <w:spacing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74660A" w:rsidRPr="00983CAB" w:rsidRDefault="0074660A" w:rsidP="0074660A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74660A" w:rsidRPr="00983CAB" w:rsidRDefault="0074660A" w:rsidP="0074660A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8" w:type="pct"/>
            <w:gridSpan w:val="2"/>
            <w:shd w:val="clear" w:color="auto" w:fill="DEEAF6" w:themeFill="accent1" w:themeFillTint="33"/>
            <w:vAlign w:val="center"/>
          </w:tcPr>
          <w:p w:rsidR="0074660A" w:rsidRPr="00983CAB" w:rsidRDefault="0074660A" w:rsidP="0074660A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4.401 General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4.403 Instruments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4.405 Equipment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4.407 Fire Extinguishing Agent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4.409 Marking of Break-in Points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983CAB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4.411 Instruments and Equipment - Day VFR</w:t>
            </w:r>
          </w:p>
        </w:tc>
        <w:tc>
          <w:tcPr>
            <w:tcW w:w="676" w:type="pct"/>
            <w:gridSpan w:val="2"/>
            <w:vAlign w:val="center"/>
          </w:tcPr>
          <w:p w:rsidR="0074660A" w:rsidRPr="00983CAB" w:rsidRDefault="0074660A" w:rsidP="00983CAB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83CAB" w:rsidRPr="00615625" w:rsidTr="00983CAB">
        <w:trPr>
          <w:gridBefore w:val="1"/>
          <w:wBefore w:w="3" w:type="pct"/>
          <w:trHeight w:val="360"/>
        </w:trPr>
        <w:tc>
          <w:tcPr>
            <w:tcW w:w="2199" w:type="pct"/>
            <w:gridSpan w:val="2"/>
            <w:shd w:val="clear" w:color="auto" w:fill="DEEAF6" w:themeFill="accent1" w:themeFillTint="33"/>
          </w:tcPr>
          <w:p w:rsidR="00983CAB" w:rsidRPr="00983CAB" w:rsidRDefault="00983CAB" w:rsidP="00CE38F4">
            <w:pPr>
              <w:pStyle w:val="TableParagraph"/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iCs/>
              </w:rPr>
              <w:lastRenderedPageBreak/>
              <w:t xml:space="preserve">(Contd.) </w:t>
            </w:r>
            <w:r w:rsidRPr="00983CAB">
              <w:rPr>
                <w:rFonts w:asciiTheme="minorHAnsi" w:hAnsiTheme="minorHAnsi" w:cstheme="minorHAnsi"/>
                <w:b/>
              </w:rPr>
              <w:t>SUBPART E –</w:t>
            </w:r>
          </w:p>
          <w:p w:rsidR="00983CAB" w:rsidRPr="00983CAB" w:rsidRDefault="00983CAB" w:rsidP="00CE38F4">
            <w:pPr>
              <w:pStyle w:val="TableParagraph"/>
              <w:spacing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/>
              </w:rPr>
              <w:t>Instruments, Equipment and Flight Documents</w:t>
            </w:r>
          </w:p>
        </w:tc>
        <w:tc>
          <w:tcPr>
            <w:tcW w:w="676" w:type="pct"/>
            <w:gridSpan w:val="2"/>
            <w:shd w:val="clear" w:color="auto" w:fill="DEEAF6" w:themeFill="accent1" w:themeFillTint="33"/>
            <w:vAlign w:val="center"/>
          </w:tcPr>
          <w:p w:rsidR="00983CAB" w:rsidRPr="00983CAB" w:rsidRDefault="00983CAB" w:rsidP="00CE38F4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983CAB" w:rsidRPr="00983CAB" w:rsidRDefault="00983CAB" w:rsidP="00CE38F4">
            <w:pPr>
              <w:pStyle w:val="TableParagraph"/>
              <w:spacing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983CAB" w:rsidRPr="00983CAB" w:rsidRDefault="00983CAB" w:rsidP="00CE38F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gridSpan w:val="2"/>
            <w:shd w:val="clear" w:color="auto" w:fill="DEEAF6" w:themeFill="accent1" w:themeFillTint="33"/>
            <w:vAlign w:val="center"/>
          </w:tcPr>
          <w:p w:rsidR="00983CAB" w:rsidRPr="00983CAB" w:rsidRDefault="00983CAB" w:rsidP="00CE38F4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8" w:type="pct"/>
            <w:gridSpan w:val="2"/>
            <w:shd w:val="clear" w:color="auto" w:fill="DEEAF6" w:themeFill="accent1" w:themeFillTint="33"/>
            <w:vAlign w:val="center"/>
          </w:tcPr>
          <w:p w:rsidR="00983CAB" w:rsidRPr="00983CAB" w:rsidRDefault="00983CAB" w:rsidP="00CE38F4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74660A" w:rsidRPr="00615625" w:rsidTr="00983CAB">
        <w:trPr>
          <w:gridBefore w:val="1"/>
          <w:wBefore w:w="3" w:type="pct"/>
          <w:trHeight w:val="432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ED09DA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4.413 Instruments and Equipment - Night VFR</w:t>
            </w:r>
          </w:p>
        </w:tc>
        <w:tc>
          <w:tcPr>
            <w:tcW w:w="676" w:type="pct"/>
            <w:gridSpan w:val="2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983CAB" w:rsidRDefault="0074660A" w:rsidP="0074660A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432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ED09D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4.415 Operating Lights for Night Operations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432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ED09D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4.417 Instruments and Equipment - IFR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432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4.419 Flight Over Water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432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4.421 Flights over Designated Land Areas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432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4.423 High Altitude Flights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432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 xml:space="preserve">CAR OPS 4.425 Noise Certification 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432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4.427 Cockpit Voice Recorders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432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4.429 Flight Data Recorders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432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4.431 Data Link Recording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576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4.433 Flight Data and Cockpit Voice Combination Recorder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432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4.435 Emergency Locator Transmitter (ELT)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576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4.437 Pressure-Altitude Reporting Transponder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trHeight w:val="360"/>
        </w:trPr>
        <w:tc>
          <w:tcPr>
            <w:tcW w:w="2202" w:type="pct"/>
            <w:gridSpan w:val="3"/>
            <w:shd w:val="clear" w:color="auto" w:fill="auto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4.439 Microphones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74660A" w:rsidRPr="0048249B" w:rsidRDefault="0074660A" w:rsidP="0074660A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74660A" w:rsidRPr="0048249B" w:rsidRDefault="0074660A" w:rsidP="0074660A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:rsidR="0074660A" w:rsidRPr="0048249B" w:rsidRDefault="0074660A" w:rsidP="0074660A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74660A" w:rsidRPr="0048249B" w:rsidRDefault="0074660A" w:rsidP="0074660A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432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4.441 [Helicopters Equipped with ALS, HUD or Equivalent Displays, EVS, SVS and/or CVS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gridBefore w:val="1"/>
          <w:wBefore w:w="3" w:type="pct"/>
          <w:trHeight w:val="432"/>
        </w:trPr>
        <w:tc>
          <w:tcPr>
            <w:tcW w:w="2199" w:type="pct"/>
            <w:gridSpan w:val="2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4.443 Electronic Flight Bags (EFB)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trHeight w:val="360"/>
        </w:trPr>
        <w:tc>
          <w:tcPr>
            <w:tcW w:w="2202" w:type="pct"/>
            <w:gridSpan w:val="3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4.445 Documents to be carried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trHeight w:val="360"/>
        </w:trPr>
        <w:tc>
          <w:tcPr>
            <w:tcW w:w="2202" w:type="pct"/>
            <w:gridSpan w:val="3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CAR OPS 4.446 Manuals to be carried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trHeight w:val="360"/>
        </w:trPr>
        <w:tc>
          <w:tcPr>
            <w:tcW w:w="2202" w:type="pct"/>
            <w:gridSpan w:val="3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Appendix 1 to CAR OPS 4.427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trHeight w:val="360"/>
        </w:trPr>
        <w:tc>
          <w:tcPr>
            <w:tcW w:w="2202" w:type="pct"/>
            <w:gridSpan w:val="3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Cockpit Voice Recorder (CVR) and Cockpit Audio Recording System (CARS)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trHeight w:val="360"/>
        </w:trPr>
        <w:tc>
          <w:tcPr>
            <w:tcW w:w="2202" w:type="pct"/>
            <w:gridSpan w:val="3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Appendix 1 to CAR OPS 4.427 to CAR OPS 4.433 Inclusive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trHeight w:val="360"/>
        </w:trPr>
        <w:tc>
          <w:tcPr>
            <w:tcW w:w="2202" w:type="pct"/>
            <w:gridSpan w:val="3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Inspection of Flight Recorder Systems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trHeight w:val="360"/>
        </w:trPr>
        <w:tc>
          <w:tcPr>
            <w:tcW w:w="2202" w:type="pct"/>
            <w:gridSpan w:val="3"/>
            <w:vAlign w:val="center"/>
          </w:tcPr>
          <w:p w:rsidR="0074660A" w:rsidRPr="00983CAB" w:rsidRDefault="0074660A" w:rsidP="0074660A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Appendix 1 to CAR OPS 4.429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74660A" w:rsidRPr="00615625" w:rsidTr="00983CAB">
        <w:trPr>
          <w:trHeight w:val="360"/>
        </w:trPr>
        <w:tc>
          <w:tcPr>
            <w:tcW w:w="2202" w:type="pct"/>
            <w:gridSpan w:val="3"/>
          </w:tcPr>
          <w:p w:rsidR="0074660A" w:rsidRPr="00983CAB" w:rsidRDefault="00382D96" w:rsidP="00382D96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Flight Data Recorder (FDR) and Aircraft Data Recording Systems (ADRS)</w:t>
            </w:r>
          </w:p>
        </w:tc>
        <w:tc>
          <w:tcPr>
            <w:tcW w:w="676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74660A" w:rsidRPr="00615625" w:rsidRDefault="0074660A" w:rsidP="0074660A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3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Appendix 2 to CAR OPS 4.429</w:t>
            </w:r>
          </w:p>
        </w:tc>
        <w:tc>
          <w:tcPr>
            <w:tcW w:w="676" w:type="pct"/>
            <w:gridSpan w:val="2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  <w:gridSpan w:val="2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  <w:gridSpan w:val="2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</w:tbl>
    <w:p w:rsidR="00983CAB" w:rsidRDefault="00983CAB" w:rsidP="00ED09DA">
      <w:pPr>
        <w:spacing w:before="40" w:after="40"/>
        <w:ind w:right="-106"/>
        <w:rPr>
          <w:bCs/>
          <w:sz w:val="22"/>
          <w:szCs w:val="22"/>
        </w:rPr>
        <w:sectPr w:rsidR="00983CAB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77" w:type="pct"/>
        <w:tblInd w:w="-372" w:type="dxa"/>
        <w:tblLook w:val="04A0" w:firstRow="1" w:lastRow="0" w:firstColumn="1" w:lastColumn="0" w:noHBand="0" w:noVBand="1"/>
      </w:tblPr>
      <w:tblGrid>
        <w:gridCol w:w="7"/>
        <w:gridCol w:w="4690"/>
        <w:gridCol w:w="1442"/>
        <w:gridCol w:w="1444"/>
        <w:gridCol w:w="1444"/>
        <w:gridCol w:w="1638"/>
      </w:tblGrid>
      <w:tr w:rsidR="00983CAB" w:rsidRPr="00615625" w:rsidTr="00CE38F4">
        <w:trPr>
          <w:gridBefore w:val="1"/>
          <w:wBefore w:w="3" w:type="pct"/>
          <w:trHeight w:val="360"/>
        </w:trPr>
        <w:tc>
          <w:tcPr>
            <w:tcW w:w="2199" w:type="pct"/>
            <w:shd w:val="clear" w:color="auto" w:fill="DEEAF6" w:themeFill="accent1" w:themeFillTint="33"/>
            <w:vAlign w:val="center"/>
          </w:tcPr>
          <w:p w:rsidR="00983CAB" w:rsidRDefault="00983CAB" w:rsidP="00CE38F4">
            <w:pPr>
              <w:pStyle w:val="TableParagraph"/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 xml:space="preserve">(Contd.) </w:t>
            </w:r>
            <w:r w:rsidRPr="0074660A">
              <w:rPr>
                <w:b/>
              </w:rPr>
              <w:t xml:space="preserve">SUBPART E </w:t>
            </w:r>
            <w:r>
              <w:rPr>
                <w:b/>
              </w:rPr>
              <w:t>–</w:t>
            </w:r>
          </w:p>
          <w:p w:rsidR="00983CAB" w:rsidRPr="0074660A" w:rsidRDefault="00983CAB" w:rsidP="00CE38F4">
            <w:pPr>
              <w:pStyle w:val="TableParagraph"/>
              <w:spacing w:before="40" w:after="40"/>
              <w:rPr>
                <w:bCs/>
              </w:rPr>
            </w:pPr>
            <w:r w:rsidRPr="0074660A">
              <w:rPr>
                <w:b/>
              </w:rPr>
              <w:t>Instruments, Equipment and Flight Documents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983CAB" w:rsidRPr="0048249B" w:rsidRDefault="00983CAB" w:rsidP="00CE38F4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 xml:space="preserve">Manual </w:t>
            </w:r>
            <w:r w:rsidRPr="0048249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48249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48249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983CAB" w:rsidRPr="0048249B" w:rsidRDefault="00983CAB" w:rsidP="00CE38F4">
            <w:pPr>
              <w:pStyle w:val="TableParagraph"/>
              <w:spacing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OPS/AIR</w:t>
            </w:r>
          </w:p>
          <w:p w:rsidR="00983CAB" w:rsidRPr="0048249B" w:rsidRDefault="00983CAB" w:rsidP="00CE38F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983CAB" w:rsidRPr="0048249B" w:rsidRDefault="00983CAB" w:rsidP="00CE38F4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Required</w:t>
            </w:r>
            <w:r w:rsidRPr="0048249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8249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8" w:type="pct"/>
            <w:shd w:val="clear" w:color="auto" w:fill="DEEAF6" w:themeFill="accent1" w:themeFillTint="33"/>
            <w:vAlign w:val="center"/>
          </w:tcPr>
          <w:p w:rsidR="00983CAB" w:rsidRPr="0048249B" w:rsidRDefault="00983CAB" w:rsidP="00CE38F4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48249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ED09DA">
            <w:pPr>
              <w:spacing w:before="40" w:after="40"/>
              <w:ind w:right="-106"/>
              <w:rPr>
                <w:b/>
                <w:sz w:val="22"/>
                <w:szCs w:val="22"/>
              </w:rPr>
            </w:pPr>
            <w:r w:rsidRPr="00983CAB">
              <w:rPr>
                <w:bCs/>
                <w:sz w:val="22"/>
                <w:szCs w:val="22"/>
              </w:rPr>
              <w:t xml:space="preserve">CAR OPS-4 – General Aviation Operations (Helicopter) </w:t>
            </w:r>
            <w:r w:rsidRPr="00983CAB">
              <w:rPr>
                <w:b/>
                <w:sz w:val="22"/>
                <w:szCs w:val="22"/>
              </w:rPr>
              <w:t>Rev: 03</w:t>
            </w:r>
          </w:p>
          <w:p w:rsidR="00382D96" w:rsidRPr="00983CAB" w:rsidRDefault="00382D96" w:rsidP="00ED09DA">
            <w:pPr>
              <w:spacing w:before="40" w:after="40"/>
              <w:ind w:right="-106"/>
              <w:rPr>
                <w:bCs/>
                <w:sz w:val="22"/>
                <w:szCs w:val="22"/>
              </w:rPr>
            </w:pPr>
            <w:r w:rsidRPr="00983CAB">
              <w:rPr>
                <w:b/>
                <w:sz w:val="22"/>
                <w:szCs w:val="22"/>
              </w:rPr>
              <w:t>Date of Issue: 1st Aug 2023 Civil Aviation Authority Page 21</w:t>
            </w:r>
          </w:p>
        </w:tc>
        <w:tc>
          <w:tcPr>
            <w:tcW w:w="676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Airborne Image Recorder (AIR) and Airborne Image Recording System (AIRS).</w:t>
            </w:r>
          </w:p>
        </w:tc>
        <w:tc>
          <w:tcPr>
            <w:tcW w:w="676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Appendix 3 to CAR OPS 4.429</w:t>
            </w:r>
          </w:p>
        </w:tc>
        <w:tc>
          <w:tcPr>
            <w:tcW w:w="676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Parameter Characteristics for Flight Data Recorders</w:t>
            </w:r>
          </w:p>
        </w:tc>
        <w:tc>
          <w:tcPr>
            <w:tcW w:w="676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Appendix 4 to CAR OPS 4.429</w:t>
            </w:r>
          </w:p>
        </w:tc>
        <w:tc>
          <w:tcPr>
            <w:tcW w:w="676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Parameter Characteristics for Aircraft Data Recording Systems (ADRS)</w:t>
            </w:r>
          </w:p>
        </w:tc>
        <w:tc>
          <w:tcPr>
            <w:tcW w:w="676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bCs/>
              </w:rPr>
            </w:pPr>
            <w:r w:rsidRPr="00983CAB">
              <w:rPr>
                <w:bCs/>
              </w:rPr>
              <w:t>Appendix 1 to CAR OPS 4.431</w:t>
            </w:r>
          </w:p>
        </w:tc>
        <w:tc>
          <w:tcPr>
            <w:tcW w:w="676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  <w:vAlign w:val="center"/>
          </w:tcPr>
          <w:p w:rsidR="00382D96" w:rsidRPr="00983CAB" w:rsidRDefault="00382D96" w:rsidP="00382D96">
            <w:pPr>
              <w:spacing w:before="60" w:after="60"/>
              <w:ind w:right="80"/>
              <w:rPr>
                <w:rFonts w:cstheme="minorHAnsi"/>
                <w:bCs/>
                <w:iCs/>
                <w:sz w:val="22"/>
                <w:szCs w:val="22"/>
              </w:rPr>
            </w:pPr>
            <w:r w:rsidRPr="00983CAB">
              <w:rPr>
                <w:bCs/>
                <w:sz w:val="22"/>
                <w:szCs w:val="22"/>
              </w:rPr>
              <w:t>Data Link Recorder (DLR) Applications to be Recorded</w:t>
            </w:r>
          </w:p>
        </w:tc>
        <w:tc>
          <w:tcPr>
            <w:tcW w:w="676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615625" w:rsidRDefault="00382D96" w:rsidP="00382D96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  <w:shd w:val="clear" w:color="auto" w:fill="DEEAF6" w:themeFill="accent1" w:themeFillTint="33"/>
            <w:vAlign w:val="center"/>
          </w:tcPr>
          <w:p w:rsidR="00382D96" w:rsidRPr="00983CAB" w:rsidRDefault="00382D96" w:rsidP="007524B6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983CAB">
              <w:rPr>
                <w:rFonts w:cstheme="minorHAnsi"/>
                <w:b/>
                <w:sz w:val="22"/>
                <w:szCs w:val="22"/>
              </w:rPr>
              <w:t>SUBPART F - Communication, Navigation and Surveillance Equipment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382D96" w:rsidRPr="00983CAB" w:rsidRDefault="00382D96" w:rsidP="00382D96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382D96" w:rsidRPr="00983CAB" w:rsidRDefault="00382D96" w:rsidP="00382D96">
            <w:pPr>
              <w:pStyle w:val="TableParagraph"/>
              <w:spacing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382D96" w:rsidRPr="00983CAB" w:rsidRDefault="00382D96" w:rsidP="00382D96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382D96" w:rsidRPr="00983CAB" w:rsidRDefault="00382D96" w:rsidP="00382D9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8" w:type="pct"/>
            <w:shd w:val="clear" w:color="auto" w:fill="DEEAF6" w:themeFill="accent1" w:themeFillTint="33"/>
            <w:vAlign w:val="center"/>
          </w:tcPr>
          <w:p w:rsidR="00382D96" w:rsidRPr="00983CAB" w:rsidRDefault="00382D96" w:rsidP="00382D96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4.501 Communication Equipment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4.503 Navigation Equipment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4.505 Performance Based Navigation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4.507 Surveillance Equipment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4.509 Electronic Navigation Data Management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  <w:shd w:val="clear" w:color="auto" w:fill="DEEAF6" w:themeFill="accent1" w:themeFillTint="33"/>
            <w:vAlign w:val="center"/>
          </w:tcPr>
          <w:p w:rsidR="00382D96" w:rsidRPr="00983CAB" w:rsidRDefault="00382D96" w:rsidP="007524B6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983CAB">
              <w:rPr>
                <w:rFonts w:cstheme="minorHAnsi"/>
                <w:b/>
                <w:sz w:val="22"/>
                <w:szCs w:val="22"/>
              </w:rPr>
              <w:t>SUBPART G - Maintenance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382D96" w:rsidRPr="00983CAB" w:rsidRDefault="00382D96" w:rsidP="00382D96">
            <w:pPr>
              <w:pStyle w:val="TableParagraph"/>
              <w:spacing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382D96" w:rsidRPr="00983CAB" w:rsidRDefault="00382D96" w:rsidP="00382D96">
            <w:pPr>
              <w:pStyle w:val="TableParagraph"/>
              <w:spacing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382D96" w:rsidRPr="00983CAB" w:rsidRDefault="00382D96" w:rsidP="00382D96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382D96" w:rsidRPr="00983CAB" w:rsidRDefault="00382D96" w:rsidP="00382D96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8" w:type="pct"/>
            <w:shd w:val="clear" w:color="auto" w:fill="DEEAF6" w:themeFill="accent1" w:themeFillTint="33"/>
            <w:vAlign w:val="center"/>
          </w:tcPr>
          <w:p w:rsidR="00382D96" w:rsidRPr="00983CAB" w:rsidRDefault="00382D96" w:rsidP="00382D96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4.601 Owner’s Maintenance Responsibilities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4.603 Continuing Airworthiness Records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4.605 Modifications and repairs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4.607 Maintenance Release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spacing w:before="50" w:after="5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  <w:shd w:val="clear" w:color="auto" w:fill="auto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4.611 Maintenance Programme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82D96" w:rsidRPr="00983CAB" w:rsidRDefault="00382D96" w:rsidP="00382D96">
            <w:pPr>
              <w:pStyle w:val="TableParagraph"/>
              <w:spacing w:before="40" w:after="40" w:line="240" w:lineRule="atLeast"/>
              <w:ind w:right="18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382D96" w:rsidRPr="00983CAB" w:rsidRDefault="00382D96" w:rsidP="00382D96">
            <w:pPr>
              <w:pStyle w:val="TableParagraph"/>
              <w:spacing w:before="40" w:after="40" w:line="243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382D96" w:rsidRPr="00983CAB" w:rsidRDefault="00382D96" w:rsidP="00382D96">
            <w:pPr>
              <w:pStyle w:val="TableParagraph"/>
              <w:spacing w:before="40" w:after="40"/>
              <w:ind w:left="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 w:rsidR="00382D96" w:rsidRPr="00983CAB" w:rsidRDefault="00382D96" w:rsidP="00382D96">
            <w:pPr>
              <w:pStyle w:val="TableParagraph"/>
              <w:spacing w:before="40" w:after="40"/>
              <w:ind w:left="-144"/>
              <w:rPr>
                <w:rFonts w:asciiTheme="minorHAnsi" w:hAnsiTheme="minorHAnsi" w:cstheme="minorHAnsi"/>
                <w:b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4.613 Continuing Airworthiness Information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vAlign w:val="center"/>
          </w:tcPr>
          <w:p w:rsidR="00382D96" w:rsidRPr="00983CAB" w:rsidRDefault="00382D96" w:rsidP="00382D96">
            <w:pPr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4.615 Technical log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vAlign w:val="center"/>
          </w:tcPr>
          <w:p w:rsidR="00382D96" w:rsidRPr="00983CAB" w:rsidRDefault="00382D96" w:rsidP="00382D96">
            <w:pPr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  <w:shd w:val="clear" w:color="auto" w:fill="DEEAF6" w:themeFill="accent1" w:themeFillTint="33"/>
            <w:vAlign w:val="center"/>
          </w:tcPr>
          <w:p w:rsidR="00382D96" w:rsidRPr="00983CAB" w:rsidRDefault="00382D96" w:rsidP="00382D96">
            <w:pPr>
              <w:spacing w:before="40" w:after="40"/>
              <w:ind w:right="173"/>
              <w:rPr>
                <w:rFonts w:cstheme="minorHAnsi"/>
                <w:bCs/>
                <w:iCs/>
                <w:sz w:val="22"/>
                <w:szCs w:val="22"/>
              </w:rPr>
            </w:pPr>
            <w:r w:rsidRPr="00983CAB">
              <w:rPr>
                <w:rFonts w:cstheme="minorHAnsi"/>
                <w:b/>
                <w:sz w:val="22"/>
                <w:szCs w:val="22"/>
              </w:rPr>
              <w:t>SUBPART</w:t>
            </w:r>
            <w:r w:rsidRPr="00983CAB">
              <w:rPr>
                <w:rFonts w:cstheme="minorHAnsi"/>
                <w:b/>
                <w:spacing w:val="-3"/>
                <w:sz w:val="22"/>
                <w:szCs w:val="22"/>
              </w:rPr>
              <w:t xml:space="preserve"> H – Flight Crew</w:t>
            </w:r>
          </w:p>
        </w:tc>
        <w:tc>
          <w:tcPr>
            <w:tcW w:w="676" w:type="pct"/>
            <w:shd w:val="clear" w:color="auto" w:fill="DEEAF6" w:themeFill="accent1" w:themeFillTint="33"/>
            <w:vAlign w:val="center"/>
          </w:tcPr>
          <w:p w:rsidR="00382D96" w:rsidRPr="00983CAB" w:rsidRDefault="00382D96" w:rsidP="007524B6">
            <w:pPr>
              <w:pStyle w:val="TableParagraph"/>
              <w:spacing w:before="40" w:after="40" w:line="240" w:lineRule="atLeast"/>
              <w:ind w:right="181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 xml:space="preserve">Manual </w:t>
            </w:r>
            <w:r w:rsidRPr="00983CAB">
              <w:rPr>
                <w:rFonts w:asciiTheme="minorHAnsi" w:hAnsiTheme="minorHAnsi" w:cstheme="minorHAnsi"/>
                <w:b/>
                <w:spacing w:val="-1"/>
              </w:rPr>
              <w:t>Ref</w:t>
            </w:r>
            <w:r w:rsidRPr="00983CAB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No.: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382D96" w:rsidRPr="00983CAB" w:rsidRDefault="00382D96" w:rsidP="007524B6">
            <w:pPr>
              <w:pStyle w:val="TableParagraph"/>
              <w:spacing w:before="40" w:after="40" w:line="243" w:lineRule="exact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OPS/AIR</w:t>
            </w:r>
          </w:p>
          <w:p w:rsidR="00382D96" w:rsidRPr="00983CAB" w:rsidRDefault="00382D96" w:rsidP="007524B6">
            <w:pPr>
              <w:pStyle w:val="TableParagraph"/>
              <w:spacing w:before="40" w:after="40" w:line="243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S, U/S, N/A</w:t>
            </w:r>
          </w:p>
        </w:tc>
        <w:tc>
          <w:tcPr>
            <w:tcW w:w="677" w:type="pct"/>
            <w:shd w:val="clear" w:color="auto" w:fill="DEEAF6" w:themeFill="accent1" w:themeFillTint="33"/>
            <w:vAlign w:val="center"/>
          </w:tcPr>
          <w:p w:rsidR="00382D96" w:rsidRPr="00983CAB" w:rsidRDefault="00382D96" w:rsidP="007524B6">
            <w:pPr>
              <w:pStyle w:val="TableParagraph"/>
              <w:spacing w:before="40" w:after="40"/>
              <w:ind w:left="70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Required</w:t>
            </w:r>
            <w:r w:rsidRPr="00983C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983CAB">
              <w:rPr>
                <w:rFonts w:asciiTheme="minorHAnsi" w:hAnsiTheme="minorHAnsi" w:cstheme="minorHAnsi"/>
                <w:b/>
              </w:rPr>
              <w:t>correction</w:t>
            </w:r>
          </w:p>
        </w:tc>
        <w:tc>
          <w:tcPr>
            <w:tcW w:w="768" w:type="pct"/>
            <w:shd w:val="clear" w:color="auto" w:fill="DEEAF6" w:themeFill="accent1" w:themeFillTint="33"/>
            <w:vAlign w:val="center"/>
          </w:tcPr>
          <w:p w:rsidR="00382D96" w:rsidRPr="00983CAB" w:rsidRDefault="00382D96" w:rsidP="007524B6">
            <w:pPr>
              <w:pStyle w:val="TableParagraph"/>
              <w:spacing w:before="40" w:after="40"/>
              <w:ind w:left="-144"/>
              <w:jc w:val="center"/>
              <w:rPr>
                <w:rFonts w:asciiTheme="minorHAnsi" w:hAnsiTheme="minorHAnsi" w:cstheme="minorHAnsi"/>
                <w:b/>
              </w:rPr>
            </w:pPr>
            <w:r w:rsidRPr="00983C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4.701 Qualifications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  <w:vAlign w:val="center"/>
          </w:tcPr>
          <w:p w:rsidR="00382D96" w:rsidRPr="00983CAB" w:rsidRDefault="00382D96" w:rsidP="00382D96">
            <w:pPr>
              <w:jc w:val="center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382D96" w:rsidRPr="00615625" w:rsidTr="00983CAB">
        <w:trPr>
          <w:trHeight w:val="360"/>
        </w:trPr>
        <w:tc>
          <w:tcPr>
            <w:tcW w:w="2202" w:type="pct"/>
            <w:gridSpan w:val="2"/>
          </w:tcPr>
          <w:p w:rsidR="00382D96" w:rsidRPr="00983CAB" w:rsidRDefault="00382D96" w:rsidP="00382D96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983CAB">
              <w:rPr>
                <w:rFonts w:asciiTheme="minorHAnsi" w:hAnsiTheme="minorHAnsi" w:cstheme="minorHAnsi"/>
                <w:bCs/>
              </w:rPr>
              <w:t>CAR OPS 4.703 Composition of the Flight Crew</w:t>
            </w:r>
          </w:p>
        </w:tc>
        <w:tc>
          <w:tcPr>
            <w:tcW w:w="676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77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68" w:type="pct"/>
          </w:tcPr>
          <w:p w:rsidR="00382D96" w:rsidRPr="00983CAB" w:rsidRDefault="00382D96" w:rsidP="00382D96">
            <w:pPr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:rsidR="00EB3D77" w:rsidRDefault="00EB3D77" w:rsidP="00EB3D77">
      <w:pPr>
        <w:pStyle w:val="TableParagraph"/>
        <w:spacing w:before="120" w:after="40"/>
        <w:rPr>
          <w:b/>
          <w:sz w:val="24"/>
          <w:szCs w:val="24"/>
        </w:rPr>
        <w:sectPr w:rsidR="00EB3D77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Style w:val="TableGrid"/>
        <w:tblW w:w="5171" w:type="pct"/>
        <w:tblInd w:w="-362" w:type="dxa"/>
        <w:tblLook w:val="04A0" w:firstRow="1" w:lastRow="0" w:firstColumn="1" w:lastColumn="0" w:noHBand="0" w:noVBand="1"/>
      </w:tblPr>
      <w:tblGrid>
        <w:gridCol w:w="5037"/>
        <w:gridCol w:w="3598"/>
        <w:gridCol w:w="2017"/>
      </w:tblGrid>
      <w:tr w:rsidR="00812EAE" w:rsidTr="00FF0918">
        <w:trPr>
          <w:trHeight w:val="720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:rsidR="00812EAE" w:rsidRPr="00812EAE" w:rsidRDefault="00812EAE" w:rsidP="00B31617">
            <w:pPr>
              <w:spacing w:before="120" w:after="120"/>
              <w:rPr>
                <w:sz w:val="22"/>
                <w:szCs w:val="22"/>
              </w:rPr>
            </w:pPr>
            <w:r w:rsidRPr="00A22933">
              <w:rPr>
                <w:rFonts w:cstheme="minorHAnsi"/>
                <w:b/>
              </w:rPr>
              <w:lastRenderedPageBreak/>
              <w:t>D</w:t>
            </w:r>
            <w:r>
              <w:rPr>
                <w:rFonts w:cstheme="minorHAnsi"/>
                <w:b/>
              </w:rPr>
              <w:t xml:space="preserve">. </w:t>
            </w:r>
            <w:r w:rsidRPr="00812EAE">
              <w:rPr>
                <w:rFonts w:cstheme="minorHAnsi"/>
                <w:b/>
                <w:sz w:val="22"/>
                <w:szCs w:val="22"/>
              </w:rPr>
              <w:t>This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is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to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certify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that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company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manual(s)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have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addressed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all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Sultanate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of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Oman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relevant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applicable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Regulations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(CARs)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to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proposed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operations</w:t>
            </w:r>
            <w:r w:rsidR="007524B6">
              <w:rPr>
                <w:rFonts w:cstheme="minorHAnsi"/>
                <w:b/>
                <w:sz w:val="22"/>
                <w:szCs w:val="22"/>
              </w:rPr>
              <w:t>.</w:t>
            </w:r>
          </w:p>
        </w:tc>
      </w:tr>
      <w:tr w:rsidR="00812EAE" w:rsidTr="00FF0918">
        <w:trPr>
          <w:trHeight w:val="432"/>
        </w:trPr>
        <w:tc>
          <w:tcPr>
            <w:tcW w:w="2364" w:type="pct"/>
            <w:shd w:val="clear" w:color="auto" w:fill="DEEAF6" w:themeFill="accent1" w:themeFillTint="33"/>
          </w:tcPr>
          <w:p w:rsidR="00812EAE" w:rsidRPr="00812EAE" w:rsidRDefault="00E56337" w:rsidP="00812EAE">
            <w:pPr>
              <w:spacing w:before="120"/>
              <w:rPr>
                <w:sz w:val="22"/>
                <w:szCs w:val="22"/>
              </w:rPr>
            </w:pP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Name </w:t>
            </w:r>
            <w:r>
              <w:rPr>
                <w:rFonts w:cstheme="minorHAnsi"/>
                <w:b/>
                <w:spacing w:val="-3"/>
                <w:sz w:val="22"/>
                <w:szCs w:val="22"/>
              </w:rPr>
              <w:t xml:space="preserve">of Nominated </w:t>
            </w:r>
            <w:r w:rsidR="00812EAE"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Postholder Operations </w:t>
            </w:r>
          </w:p>
        </w:tc>
        <w:tc>
          <w:tcPr>
            <w:tcW w:w="1689" w:type="pct"/>
            <w:shd w:val="clear" w:color="auto" w:fill="DEEAF6" w:themeFill="accent1" w:themeFillTint="33"/>
          </w:tcPr>
          <w:p w:rsidR="00812EAE" w:rsidRPr="00812EAE" w:rsidRDefault="00812EAE" w:rsidP="00812EAE">
            <w:pPr>
              <w:spacing w:before="120" w:after="12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947" w:type="pct"/>
            <w:shd w:val="clear" w:color="auto" w:fill="DEEAF6" w:themeFill="accent1" w:themeFillTint="33"/>
          </w:tcPr>
          <w:p w:rsidR="00812EAE" w:rsidRPr="00812EAE" w:rsidRDefault="00812EAE" w:rsidP="00812EAE">
            <w:pPr>
              <w:spacing w:before="120" w:after="12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812EAE" w:rsidTr="00FF0918">
        <w:trPr>
          <w:trHeight w:val="1152"/>
        </w:trPr>
        <w:tc>
          <w:tcPr>
            <w:tcW w:w="2364" w:type="pct"/>
          </w:tcPr>
          <w:p w:rsidR="00812EAE" w:rsidRDefault="00812EAE"/>
        </w:tc>
        <w:tc>
          <w:tcPr>
            <w:tcW w:w="1689" w:type="pct"/>
          </w:tcPr>
          <w:p w:rsidR="00812EAE" w:rsidRDefault="00812EAE"/>
        </w:tc>
        <w:tc>
          <w:tcPr>
            <w:tcW w:w="947" w:type="pct"/>
          </w:tcPr>
          <w:p w:rsidR="00812EAE" w:rsidRDefault="00812EAE"/>
        </w:tc>
      </w:tr>
    </w:tbl>
    <w:p w:rsidR="00812EAE" w:rsidRPr="00983CAB" w:rsidRDefault="00812EAE">
      <w:pPr>
        <w:rPr>
          <w:sz w:val="8"/>
          <w:szCs w:val="8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4140"/>
        <w:gridCol w:w="2736"/>
        <w:gridCol w:w="1674"/>
      </w:tblGrid>
      <w:tr w:rsidR="00983CAB" w:rsidRPr="00673820" w:rsidTr="00CE38F4">
        <w:trPr>
          <w:trHeight w:val="432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983CAB" w:rsidRPr="00673820" w:rsidRDefault="00983CAB" w:rsidP="00CE38F4">
            <w:pPr>
              <w:pStyle w:val="TableParagraph"/>
              <w:spacing w:before="80"/>
              <w:ind w:left="288"/>
              <w:jc w:val="center"/>
              <w:rPr>
                <w:b/>
                <w:bCs/>
                <w:spacing w:val="-2"/>
              </w:rPr>
            </w:pPr>
            <w:r w:rsidRPr="00673820">
              <w:rPr>
                <w:b/>
                <w:bCs/>
                <w:spacing w:val="-2"/>
              </w:rPr>
              <w:t>CAA Use Only</w:t>
            </w:r>
          </w:p>
        </w:tc>
      </w:tr>
      <w:tr w:rsidR="00983CAB" w:rsidRPr="00673820" w:rsidTr="00CE38F4">
        <w:trPr>
          <w:trHeight w:hRule="exact" w:val="432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983CAB" w:rsidRPr="00673820" w:rsidRDefault="00983CAB" w:rsidP="00CE38F4">
            <w:pPr>
              <w:pStyle w:val="TableParagraph"/>
              <w:jc w:val="center"/>
              <w:rPr>
                <w:b/>
              </w:rPr>
            </w:pPr>
            <w:bookmarkStart w:id="4" w:name="_Hlk157599274"/>
            <w:r w:rsidRPr="00673820">
              <w:rPr>
                <w:b/>
              </w:rPr>
              <w:t>Designation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983CAB" w:rsidRPr="00673820" w:rsidRDefault="00983CAB" w:rsidP="00CE38F4">
            <w:pPr>
              <w:jc w:val="center"/>
              <w:rPr>
                <w:b/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983CAB" w:rsidRPr="00673820" w:rsidRDefault="00983CAB" w:rsidP="00CE38F4">
            <w:pPr>
              <w:jc w:val="center"/>
              <w:rPr>
                <w:b/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983CAB" w:rsidRPr="00673820" w:rsidRDefault="00983CAB" w:rsidP="00CE38F4">
            <w:pPr>
              <w:jc w:val="center"/>
              <w:rPr>
                <w:sz w:val="22"/>
                <w:szCs w:val="22"/>
              </w:rPr>
            </w:pPr>
            <w:r w:rsidRPr="00673820">
              <w:rPr>
                <w:b/>
                <w:sz w:val="22"/>
                <w:szCs w:val="22"/>
              </w:rPr>
              <w:t>Date</w:t>
            </w:r>
          </w:p>
        </w:tc>
      </w:tr>
      <w:tr w:rsidR="00983CAB" w:rsidRPr="00673820" w:rsidTr="00CE38F4">
        <w:trPr>
          <w:trHeight w:val="720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983CAB" w:rsidRPr="00673820" w:rsidRDefault="00983CAB" w:rsidP="00CE38F4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Chief operating Section</w:t>
            </w:r>
            <w:r>
              <w:rPr>
                <w:b/>
              </w:rPr>
              <w:t xml:space="preserve"> (COS)</w:t>
            </w:r>
            <w:r w:rsidRPr="00673820"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CAB" w:rsidRPr="00673820" w:rsidRDefault="00983CAB" w:rsidP="00CE38F4">
            <w:pPr>
              <w:ind w:left="144"/>
              <w:rPr>
                <w:sz w:val="22"/>
                <w:szCs w:val="22"/>
              </w:rPr>
            </w:pPr>
          </w:p>
        </w:tc>
      </w:tr>
      <w:tr w:rsidR="00983CAB" w:rsidRPr="00673820" w:rsidTr="00CE38F4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983CAB" w:rsidRPr="00673820" w:rsidRDefault="00983CAB" w:rsidP="00CE38F4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FOI</w:t>
            </w:r>
            <w:r w:rsidRPr="00673820">
              <w:rPr>
                <w:b/>
                <w:spacing w:val="-2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CAB" w:rsidRPr="00673820" w:rsidRDefault="00983CAB" w:rsidP="00CE38F4">
            <w:pPr>
              <w:ind w:left="144"/>
              <w:rPr>
                <w:sz w:val="22"/>
                <w:szCs w:val="22"/>
              </w:rPr>
            </w:pPr>
          </w:p>
        </w:tc>
      </w:tr>
      <w:tr w:rsidR="00983CAB" w:rsidRPr="00673820" w:rsidTr="00CE38F4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983CAB" w:rsidRPr="00673820" w:rsidRDefault="00983CAB" w:rsidP="00CE38F4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AWI</w:t>
            </w:r>
            <w:r w:rsidRPr="00673820">
              <w:rPr>
                <w:b/>
                <w:spacing w:val="-2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CAB" w:rsidRPr="00673820" w:rsidRDefault="00983CAB" w:rsidP="00CE38F4">
            <w:pPr>
              <w:ind w:left="144"/>
              <w:rPr>
                <w:sz w:val="22"/>
                <w:szCs w:val="22"/>
              </w:rPr>
            </w:pPr>
          </w:p>
        </w:tc>
      </w:tr>
      <w:tr w:rsidR="00983CAB" w:rsidRPr="00673820" w:rsidTr="00CE38F4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983CAB" w:rsidRPr="00673820" w:rsidRDefault="00983CAB" w:rsidP="00CE38F4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GOI/</w:t>
            </w:r>
            <w:r w:rsidRPr="00673820">
              <w:rPr>
                <w:b/>
                <w:spacing w:val="-3"/>
              </w:rPr>
              <w:t xml:space="preserve"> </w:t>
            </w:r>
            <w:r w:rsidRPr="00673820">
              <w:rPr>
                <w:b/>
              </w:rPr>
              <w:t>DGR</w:t>
            </w:r>
            <w:r w:rsidRPr="00673820">
              <w:rPr>
                <w:b/>
                <w:spacing w:val="-1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CAB" w:rsidRPr="00673820" w:rsidRDefault="00983CAB" w:rsidP="00CE38F4">
            <w:pPr>
              <w:ind w:left="144"/>
              <w:rPr>
                <w:sz w:val="22"/>
                <w:szCs w:val="22"/>
              </w:rPr>
            </w:pPr>
          </w:p>
        </w:tc>
      </w:tr>
      <w:tr w:rsidR="00983CAB" w:rsidRPr="00673820" w:rsidTr="00CE38F4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983CAB" w:rsidRPr="00673820" w:rsidRDefault="00983CAB" w:rsidP="00CE38F4">
            <w:pPr>
              <w:pStyle w:val="TableParagraph"/>
              <w:ind w:left="107"/>
              <w:rPr>
                <w:b/>
              </w:rPr>
            </w:pPr>
            <w:r w:rsidRPr="00673820">
              <w:rPr>
                <w:b/>
              </w:rPr>
              <w:t>CSI</w:t>
            </w:r>
            <w:r w:rsidRPr="00673820">
              <w:rPr>
                <w:b/>
                <w:spacing w:val="-3"/>
              </w:rPr>
              <w:t xml:space="preserve"> </w:t>
            </w:r>
            <w:r w:rsidRPr="00673820">
              <w:rPr>
                <w:b/>
              </w:rPr>
              <w:t>Inspector: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983CAB" w:rsidRPr="00673820" w:rsidRDefault="00983CAB" w:rsidP="00CE38F4">
            <w:pPr>
              <w:ind w:left="144"/>
              <w:rPr>
                <w:b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983CAB" w:rsidRPr="00673820" w:rsidRDefault="00983CAB" w:rsidP="00CE38F4">
            <w:pPr>
              <w:ind w:left="144"/>
              <w:rPr>
                <w:sz w:val="22"/>
                <w:szCs w:val="22"/>
              </w:rPr>
            </w:pPr>
          </w:p>
        </w:tc>
      </w:tr>
      <w:bookmarkEnd w:id="4"/>
    </w:tbl>
    <w:p w:rsidR="00812EAE" w:rsidRPr="00983CAB" w:rsidRDefault="00812EAE">
      <w:pPr>
        <w:rPr>
          <w:sz w:val="8"/>
          <w:szCs w:val="8"/>
        </w:rPr>
      </w:pPr>
    </w:p>
    <w:tbl>
      <w:tblPr>
        <w:tblStyle w:val="TableGrid"/>
        <w:tblW w:w="5151" w:type="pct"/>
        <w:tblInd w:w="-356" w:type="dxa"/>
        <w:tblLook w:val="04A0" w:firstRow="1" w:lastRow="0" w:firstColumn="1" w:lastColumn="0" w:noHBand="0" w:noVBand="1"/>
      </w:tblPr>
      <w:tblGrid>
        <w:gridCol w:w="2625"/>
        <w:gridCol w:w="2723"/>
        <w:gridCol w:w="2723"/>
        <w:gridCol w:w="2540"/>
      </w:tblGrid>
      <w:tr w:rsidR="00983CAB" w:rsidRPr="004E450D" w:rsidTr="00CE38F4">
        <w:trPr>
          <w:trHeight w:val="432"/>
        </w:trPr>
        <w:tc>
          <w:tcPr>
            <w:tcW w:w="1237" w:type="pct"/>
            <w:shd w:val="clear" w:color="auto" w:fill="auto"/>
            <w:vAlign w:val="center"/>
          </w:tcPr>
          <w:p w:rsidR="00983CAB" w:rsidRPr="004E450D" w:rsidRDefault="00983CAB" w:rsidP="00CE38F4">
            <w:pPr>
              <w:ind w:left="-288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E. </w:t>
            </w:r>
            <w:r w:rsidRPr="004E450D">
              <w:rPr>
                <w:rFonts w:cstheme="minorHAnsi"/>
                <w:b/>
                <w:sz w:val="22"/>
                <w:szCs w:val="22"/>
              </w:rPr>
              <w:t>Review</w:t>
            </w:r>
            <w:r w:rsidRPr="004E450D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No: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983CAB" w:rsidRPr="004E450D" w:rsidRDefault="00983CAB" w:rsidP="00CE38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Results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983CAB" w:rsidRPr="004E450D" w:rsidRDefault="00983CAB" w:rsidP="00CE38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Approved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4E450D">
              <w:rPr>
                <w:rFonts w:ascii="Segoe UI Symbol" w:hAnsi="Segoe UI Symbol" w:cs="Segoe UI Symbol"/>
                <w:w w:val="99"/>
                <w:sz w:val="22"/>
                <w:szCs w:val="22"/>
              </w:rPr>
              <w:t>☐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983CAB" w:rsidRPr="004E450D" w:rsidRDefault="00983CAB" w:rsidP="00CE38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E450D">
              <w:rPr>
                <w:rFonts w:cstheme="minorHAnsi"/>
                <w:b/>
                <w:sz w:val="22"/>
                <w:szCs w:val="22"/>
              </w:rPr>
              <w:t>Not</w:t>
            </w:r>
            <w:r w:rsidRPr="004E450D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4E450D">
              <w:rPr>
                <w:rFonts w:cstheme="minorHAnsi"/>
                <w:b/>
                <w:sz w:val="22"/>
                <w:szCs w:val="22"/>
              </w:rPr>
              <w:t>Approved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4E450D">
              <w:rPr>
                <w:rFonts w:ascii="Segoe UI Symbol" w:hAnsi="Segoe UI Symbol" w:cs="Segoe UI Symbol"/>
                <w:w w:val="99"/>
                <w:sz w:val="22"/>
                <w:szCs w:val="22"/>
              </w:rPr>
              <w:t>☐</w:t>
            </w:r>
          </w:p>
        </w:tc>
      </w:tr>
    </w:tbl>
    <w:p w:rsidR="00CC4599" w:rsidRDefault="00CC4599"/>
    <w:p w:rsidR="00CC4599" w:rsidRDefault="00CC4599"/>
    <w:sectPr w:rsidR="00CC4599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60A" w:rsidRDefault="0074660A" w:rsidP="007A4135">
      <w:r>
        <w:separator/>
      </w:r>
    </w:p>
  </w:endnote>
  <w:endnote w:type="continuationSeparator" w:id="0">
    <w:p w:rsidR="0074660A" w:rsidRDefault="0074660A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4660A" w:rsidRDefault="0074660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4660A" w:rsidRDefault="0074660A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60A" w:rsidRDefault="0074660A" w:rsidP="007A4135">
      <w:r>
        <w:separator/>
      </w:r>
    </w:p>
  </w:footnote>
  <w:footnote w:type="continuationSeparator" w:id="0">
    <w:p w:rsidR="0074660A" w:rsidRDefault="0074660A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60A" w:rsidRDefault="0074660A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74660A" w:rsidRPr="00584365" w:rsidTr="00F506CA">
      <w:trPr>
        <w:trHeight w:hRule="exact" w:val="360"/>
      </w:trPr>
      <w:tc>
        <w:tcPr>
          <w:tcW w:w="2059" w:type="dxa"/>
          <w:vMerge w:val="restart"/>
        </w:tcPr>
        <w:p w:rsidR="0074660A" w:rsidRPr="00584365" w:rsidRDefault="0074660A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74660A" w:rsidRDefault="0041186D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675788" cy="571397"/>
                <wp:effectExtent l="0" t="0" r="0" b="63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276" cy="598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C4FD5" w:rsidRPr="00584365" w:rsidRDefault="00FC4FD5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</w:p>
        <w:p w:rsidR="0074660A" w:rsidRPr="00584365" w:rsidRDefault="0074660A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983CAB" w:rsidRDefault="00983CAB" w:rsidP="00983CAB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b/>
            </w:rPr>
          </w:pPr>
          <w:bookmarkStart w:id="1" w:name="_Hlk147823811"/>
          <w:r>
            <w:rPr>
              <w:b/>
            </w:rPr>
            <w:t xml:space="preserve">Phase 2 </w:t>
          </w:r>
        </w:p>
        <w:p w:rsidR="0074660A" w:rsidRPr="00F66662" w:rsidRDefault="00983CAB" w:rsidP="00983CAB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36"/>
              <w:szCs w:val="36"/>
              <w:lang w:val="en-US"/>
              <w14:ligatures w14:val="none"/>
            </w:rPr>
          </w:pPr>
          <w:r>
            <w:rPr>
              <w:b/>
            </w:rPr>
            <w:t>Compliance Checklist CAR OPS</w:t>
          </w:r>
          <w:bookmarkEnd w:id="1"/>
          <w:r>
            <w:rPr>
              <w:b/>
            </w:rPr>
            <w:t xml:space="preserve"> </w:t>
          </w:r>
          <w:r w:rsidRPr="00983CAB">
            <w:rPr>
              <w:b/>
            </w:rPr>
            <w:t>4</w:t>
          </w:r>
        </w:p>
      </w:tc>
      <w:tc>
        <w:tcPr>
          <w:tcW w:w="990" w:type="dxa"/>
          <w:shd w:val="clear" w:color="auto" w:fill="DEEAF6" w:themeFill="accent1" w:themeFillTint="33"/>
        </w:tcPr>
        <w:p w:rsidR="0074660A" w:rsidRPr="00983CAB" w:rsidRDefault="0074660A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983CAB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</w:tcPr>
        <w:p w:rsidR="0074660A" w:rsidRPr="00983CAB" w:rsidRDefault="0074660A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bookmarkStart w:id="2" w:name="_Hlk146521477"/>
          <w:r w:rsidRPr="00983CAB">
            <w:rPr>
              <w:b/>
              <w:sz w:val="20"/>
              <w:szCs w:val="20"/>
            </w:rPr>
            <w:t>AOC-10</w:t>
          </w:r>
          <w:bookmarkEnd w:id="2"/>
          <w:r w:rsidR="00983CAB">
            <w:rPr>
              <w:b/>
              <w:sz w:val="20"/>
              <w:szCs w:val="20"/>
            </w:rPr>
            <w:t>2 E</w:t>
          </w:r>
        </w:p>
      </w:tc>
    </w:tr>
    <w:tr w:rsidR="0074660A" w:rsidRPr="00584365" w:rsidTr="006D7F31">
      <w:trPr>
        <w:trHeight w:hRule="exact" w:val="360"/>
      </w:trPr>
      <w:tc>
        <w:tcPr>
          <w:tcW w:w="2059" w:type="dxa"/>
          <w:vMerge/>
        </w:tcPr>
        <w:p w:rsidR="0074660A" w:rsidRPr="00584365" w:rsidRDefault="0074660A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74660A" w:rsidRPr="00584365" w:rsidRDefault="0074660A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</w:tcPr>
        <w:p w:rsidR="0074660A" w:rsidRPr="00983CAB" w:rsidRDefault="0074660A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983CAB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</w:tcPr>
        <w:p w:rsidR="0074660A" w:rsidRPr="00983CAB" w:rsidRDefault="0074660A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983CAB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03</w:t>
          </w:r>
        </w:p>
      </w:tc>
    </w:tr>
    <w:tr w:rsidR="0074660A" w:rsidRPr="00584365" w:rsidTr="006D7F31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74660A" w:rsidRPr="00584365" w:rsidRDefault="0074660A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74660A" w:rsidRPr="00584365" w:rsidRDefault="0074660A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74660A" w:rsidRPr="00983CAB" w:rsidRDefault="0074660A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983CAB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74660A" w:rsidRPr="00983CAB" w:rsidRDefault="00983CAB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9747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01 Feb 2024</w:t>
          </w:r>
        </w:p>
      </w:tc>
    </w:tr>
  </w:tbl>
  <w:p w:rsidR="0074660A" w:rsidRDefault="007466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1" w15:restartNumberingAfterBreak="0">
    <w:nsid w:val="10A116B8"/>
    <w:multiLevelType w:val="hybridMultilevel"/>
    <w:tmpl w:val="7C0AFB2C"/>
    <w:lvl w:ilvl="0" w:tplc="4FBE9A92">
      <w:numFmt w:val="bullet"/>
      <w:lvlText w:val="•"/>
      <w:lvlJc w:val="left"/>
      <w:pPr>
        <w:ind w:left="827" w:hanging="360"/>
      </w:pPr>
      <w:rPr>
        <w:rFonts w:ascii="Segoe UI Symbol" w:eastAsia="Segoe UI Symbol" w:hAnsi="Segoe UI Symbol" w:cs="Segoe UI Symbol" w:hint="default"/>
        <w:w w:val="112"/>
        <w:sz w:val="22"/>
        <w:szCs w:val="22"/>
      </w:rPr>
    </w:lvl>
    <w:lvl w:ilvl="1" w:tplc="7778AB32">
      <w:numFmt w:val="bullet"/>
      <w:lvlText w:val="•"/>
      <w:lvlJc w:val="left"/>
      <w:pPr>
        <w:ind w:left="1137" w:hanging="360"/>
      </w:pPr>
      <w:rPr>
        <w:rFonts w:hint="default"/>
      </w:rPr>
    </w:lvl>
    <w:lvl w:ilvl="2" w:tplc="38FCA6F4">
      <w:numFmt w:val="bullet"/>
      <w:lvlText w:val="•"/>
      <w:lvlJc w:val="left"/>
      <w:pPr>
        <w:ind w:left="1454" w:hanging="360"/>
      </w:pPr>
      <w:rPr>
        <w:rFonts w:hint="default"/>
      </w:rPr>
    </w:lvl>
    <w:lvl w:ilvl="3" w:tplc="903CDF56"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5F4ECDB8">
      <w:numFmt w:val="bullet"/>
      <w:lvlText w:val="•"/>
      <w:lvlJc w:val="left"/>
      <w:pPr>
        <w:ind w:left="2089" w:hanging="360"/>
      </w:pPr>
      <w:rPr>
        <w:rFonts w:hint="default"/>
      </w:rPr>
    </w:lvl>
    <w:lvl w:ilvl="5" w:tplc="C65A27B0">
      <w:numFmt w:val="bullet"/>
      <w:lvlText w:val="•"/>
      <w:lvlJc w:val="left"/>
      <w:pPr>
        <w:ind w:left="2406" w:hanging="360"/>
      </w:pPr>
      <w:rPr>
        <w:rFonts w:hint="default"/>
      </w:rPr>
    </w:lvl>
    <w:lvl w:ilvl="6" w:tplc="106C5EE8">
      <w:numFmt w:val="bullet"/>
      <w:lvlText w:val="•"/>
      <w:lvlJc w:val="left"/>
      <w:pPr>
        <w:ind w:left="2724" w:hanging="360"/>
      </w:pPr>
      <w:rPr>
        <w:rFonts w:hint="default"/>
      </w:rPr>
    </w:lvl>
    <w:lvl w:ilvl="7" w:tplc="7D884CF0">
      <w:numFmt w:val="bullet"/>
      <w:lvlText w:val="•"/>
      <w:lvlJc w:val="left"/>
      <w:pPr>
        <w:ind w:left="3041" w:hanging="360"/>
      </w:pPr>
      <w:rPr>
        <w:rFonts w:hint="default"/>
      </w:rPr>
    </w:lvl>
    <w:lvl w:ilvl="8" w:tplc="1430E648">
      <w:numFmt w:val="bullet"/>
      <w:lvlText w:val="•"/>
      <w:lvlJc w:val="left"/>
      <w:pPr>
        <w:ind w:left="3358" w:hanging="360"/>
      </w:pPr>
      <w:rPr>
        <w:rFonts w:hint="default"/>
      </w:rPr>
    </w:lvl>
  </w:abstractNum>
  <w:abstractNum w:abstractNumId="2" w15:restartNumberingAfterBreak="0">
    <w:nsid w:val="116D3DAA"/>
    <w:multiLevelType w:val="hybridMultilevel"/>
    <w:tmpl w:val="D856FC50"/>
    <w:lvl w:ilvl="0" w:tplc="2646C200">
      <w:start w:val="1"/>
      <w:numFmt w:val="decimal"/>
      <w:lvlText w:val="%1."/>
      <w:lvlJc w:val="left"/>
      <w:pPr>
        <w:ind w:left="463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16214A8">
      <w:start w:val="1"/>
      <w:numFmt w:val="lowerLetter"/>
      <w:lvlText w:val="%2)"/>
      <w:lvlJc w:val="left"/>
      <w:pPr>
        <w:ind w:left="823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DB725AC6"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FAAAFF9A"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7D8E142E">
      <w:numFmt w:val="bullet"/>
      <w:lvlText w:val="•"/>
      <w:lvlJc w:val="left"/>
      <w:pPr>
        <w:ind w:left="5149" w:hanging="360"/>
      </w:pPr>
      <w:rPr>
        <w:rFonts w:hint="default"/>
      </w:rPr>
    </w:lvl>
    <w:lvl w:ilvl="5" w:tplc="A05A2C62">
      <w:numFmt w:val="bullet"/>
      <w:lvlText w:val="•"/>
      <w:lvlJc w:val="left"/>
      <w:pPr>
        <w:ind w:left="6592" w:hanging="360"/>
      </w:pPr>
      <w:rPr>
        <w:rFonts w:hint="default"/>
      </w:rPr>
    </w:lvl>
    <w:lvl w:ilvl="6" w:tplc="FC62D376">
      <w:numFmt w:val="bullet"/>
      <w:lvlText w:val="•"/>
      <w:lvlJc w:val="left"/>
      <w:pPr>
        <w:ind w:left="8035" w:hanging="360"/>
      </w:pPr>
      <w:rPr>
        <w:rFonts w:hint="default"/>
      </w:rPr>
    </w:lvl>
    <w:lvl w:ilvl="7" w:tplc="D9CE5BB0">
      <w:numFmt w:val="bullet"/>
      <w:lvlText w:val="•"/>
      <w:lvlJc w:val="left"/>
      <w:pPr>
        <w:ind w:left="9478" w:hanging="360"/>
      </w:pPr>
      <w:rPr>
        <w:rFonts w:hint="default"/>
      </w:rPr>
    </w:lvl>
    <w:lvl w:ilvl="8" w:tplc="C88661E4">
      <w:numFmt w:val="bullet"/>
      <w:lvlText w:val="•"/>
      <w:lvlJc w:val="left"/>
      <w:pPr>
        <w:ind w:left="10921" w:hanging="360"/>
      </w:pPr>
      <w:rPr>
        <w:rFonts w:hint="default"/>
      </w:rPr>
    </w:lvl>
  </w:abstractNum>
  <w:abstractNum w:abstractNumId="3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4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5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6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7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9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26AFF"/>
    <w:rsid w:val="00031E8A"/>
    <w:rsid w:val="00044A3C"/>
    <w:rsid w:val="0005238F"/>
    <w:rsid w:val="00055EBC"/>
    <w:rsid w:val="000574B8"/>
    <w:rsid w:val="00092669"/>
    <w:rsid w:val="000C41C9"/>
    <w:rsid w:val="000E72F2"/>
    <w:rsid w:val="000F5171"/>
    <w:rsid w:val="00111B10"/>
    <w:rsid w:val="001814D3"/>
    <w:rsid w:val="00191A2A"/>
    <w:rsid w:val="001A354D"/>
    <w:rsid w:val="001D12E3"/>
    <w:rsid w:val="0020215C"/>
    <w:rsid w:val="00227BA0"/>
    <w:rsid w:val="00256EFC"/>
    <w:rsid w:val="00283ABB"/>
    <w:rsid w:val="0029586B"/>
    <w:rsid w:val="002B63A2"/>
    <w:rsid w:val="002E6EB1"/>
    <w:rsid w:val="00322C06"/>
    <w:rsid w:val="00336A4C"/>
    <w:rsid w:val="003676A5"/>
    <w:rsid w:val="00382D96"/>
    <w:rsid w:val="003A3324"/>
    <w:rsid w:val="003B39D2"/>
    <w:rsid w:val="003C1041"/>
    <w:rsid w:val="003D49AB"/>
    <w:rsid w:val="003E2B77"/>
    <w:rsid w:val="003F0BCF"/>
    <w:rsid w:val="003F3BDE"/>
    <w:rsid w:val="00401497"/>
    <w:rsid w:val="0041186D"/>
    <w:rsid w:val="004234CD"/>
    <w:rsid w:val="00444E6A"/>
    <w:rsid w:val="00452C71"/>
    <w:rsid w:val="00454136"/>
    <w:rsid w:val="00465CE2"/>
    <w:rsid w:val="00477B53"/>
    <w:rsid w:val="004936B8"/>
    <w:rsid w:val="004B3312"/>
    <w:rsid w:val="004B5384"/>
    <w:rsid w:val="004B7607"/>
    <w:rsid w:val="004C26E3"/>
    <w:rsid w:val="004C592F"/>
    <w:rsid w:val="004D161C"/>
    <w:rsid w:val="004D27C7"/>
    <w:rsid w:val="004D47A1"/>
    <w:rsid w:val="004D75F4"/>
    <w:rsid w:val="004F1CE6"/>
    <w:rsid w:val="004F3E33"/>
    <w:rsid w:val="0051457B"/>
    <w:rsid w:val="0054131D"/>
    <w:rsid w:val="00584365"/>
    <w:rsid w:val="005A3283"/>
    <w:rsid w:val="005A780F"/>
    <w:rsid w:val="005B2691"/>
    <w:rsid w:val="005B295E"/>
    <w:rsid w:val="005C132F"/>
    <w:rsid w:val="00631576"/>
    <w:rsid w:val="00674D72"/>
    <w:rsid w:val="00681555"/>
    <w:rsid w:val="00681A31"/>
    <w:rsid w:val="006A21CA"/>
    <w:rsid w:val="006B556A"/>
    <w:rsid w:val="006D1849"/>
    <w:rsid w:val="006D7F31"/>
    <w:rsid w:val="007003B9"/>
    <w:rsid w:val="0070176B"/>
    <w:rsid w:val="0071242C"/>
    <w:rsid w:val="0072103B"/>
    <w:rsid w:val="007432FF"/>
    <w:rsid w:val="0074660A"/>
    <w:rsid w:val="007524B6"/>
    <w:rsid w:val="007A4135"/>
    <w:rsid w:val="007B13EE"/>
    <w:rsid w:val="007C2AED"/>
    <w:rsid w:val="007C70D2"/>
    <w:rsid w:val="007D2561"/>
    <w:rsid w:val="007F5017"/>
    <w:rsid w:val="008003D6"/>
    <w:rsid w:val="00812EAE"/>
    <w:rsid w:val="008174B8"/>
    <w:rsid w:val="00822C9C"/>
    <w:rsid w:val="00852AC1"/>
    <w:rsid w:val="00896023"/>
    <w:rsid w:val="008A5ACD"/>
    <w:rsid w:val="008C5AE2"/>
    <w:rsid w:val="00923401"/>
    <w:rsid w:val="009257DF"/>
    <w:rsid w:val="00963222"/>
    <w:rsid w:val="00983CAB"/>
    <w:rsid w:val="00997EBC"/>
    <w:rsid w:val="009C060C"/>
    <w:rsid w:val="009C2699"/>
    <w:rsid w:val="009D2185"/>
    <w:rsid w:val="009E67DF"/>
    <w:rsid w:val="009F2BD9"/>
    <w:rsid w:val="00A05FEC"/>
    <w:rsid w:val="00A113F1"/>
    <w:rsid w:val="00A23C20"/>
    <w:rsid w:val="00A7534D"/>
    <w:rsid w:val="00A760F8"/>
    <w:rsid w:val="00A8174B"/>
    <w:rsid w:val="00A97688"/>
    <w:rsid w:val="00AA608F"/>
    <w:rsid w:val="00AB4DA6"/>
    <w:rsid w:val="00AD2849"/>
    <w:rsid w:val="00AE3B90"/>
    <w:rsid w:val="00AF4A82"/>
    <w:rsid w:val="00B30883"/>
    <w:rsid w:val="00B31617"/>
    <w:rsid w:val="00B35C7F"/>
    <w:rsid w:val="00B45927"/>
    <w:rsid w:val="00B478A1"/>
    <w:rsid w:val="00B61B6D"/>
    <w:rsid w:val="00B74F41"/>
    <w:rsid w:val="00B87983"/>
    <w:rsid w:val="00B9391F"/>
    <w:rsid w:val="00BD4B56"/>
    <w:rsid w:val="00BF08E2"/>
    <w:rsid w:val="00C106C6"/>
    <w:rsid w:val="00C24B1F"/>
    <w:rsid w:val="00C51C90"/>
    <w:rsid w:val="00C53C4D"/>
    <w:rsid w:val="00C5763C"/>
    <w:rsid w:val="00C74126"/>
    <w:rsid w:val="00C80115"/>
    <w:rsid w:val="00C95F86"/>
    <w:rsid w:val="00C967E0"/>
    <w:rsid w:val="00CA170D"/>
    <w:rsid w:val="00CB6356"/>
    <w:rsid w:val="00CC4599"/>
    <w:rsid w:val="00CC7298"/>
    <w:rsid w:val="00CD7286"/>
    <w:rsid w:val="00CE7BB3"/>
    <w:rsid w:val="00CF3F57"/>
    <w:rsid w:val="00D053B9"/>
    <w:rsid w:val="00D3118A"/>
    <w:rsid w:val="00D37286"/>
    <w:rsid w:val="00D701A8"/>
    <w:rsid w:val="00D74857"/>
    <w:rsid w:val="00D850A7"/>
    <w:rsid w:val="00D87CBD"/>
    <w:rsid w:val="00D94F4D"/>
    <w:rsid w:val="00DA2BC0"/>
    <w:rsid w:val="00DD1084"/>
    <w:rsid w:val="00DD6EC2"/>
    <w:rsid w:val="00E22DCF"/>
    <w:rsid w:val="00E27C8D"/>
    <w:rsid w:val="00E44EC9"/>
    <w:rsid w:val="00E56337"/>
    <w:rsid w:val="00E66895"/>
    <w:rsid w:val="00E71F22"/>
    <w:rsid w:val="00E86E54"/>
    <w:rsid w:val="00E92774"/>
    <w:rsid w:val="00E96273"/>
    <w:rsid w:val="00EB0A8C"/>
    <w:rsid w:val="00EB3D77"/>
    <w:rsid w:val="00EC7A32"/>
    <w:rsid w:val="00ED09DA"/>
    <w:rsid w:val="00ED263E"/>
    <w:rsid w:val="00F37364"/>
    <w:rsid w:val="00F506CA"/>
    <w:rsid w:val="00F66662"/>
    <w:rsid w:val="00F67773"/>
    <w:rsid w:val="00FA17A0"/>
    <w:rsid w:val="00FC0E6D"/>
    <w:rsid w:val="00FC4FD5"/>
    <w:rsid w:val="00FD4728"/>
    <w:rsid w:val="00FE7B80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1C29CCF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27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10</cp:revision>
  <cp:lastPrinted>2023-10-31T11:12:00Z</cp:lastPrinted>
  <dcterms:created xsi:type="dcterms:W3CDTF">2023-10-31T11:17:00Z</dcterms:created>
  <dcterms:modified xsi:type="dcterms:W3CDTF">2024-02-14T08:25:00Z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