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55" w:type="dxa"/>
        <w:tblInd w:w="-176" w:type="dxa"/>
        <w:tblLook w:val="04A0" w:firstRow="1" w:lastRow="0" w:firstColumn="1" w:lastColumn="0" w:noHBand="0" w:noVBand="1"/>
      </w:tblPr>
      <w:tblGrid>
        <w:gridCol w:w="654"/>
        <w:gridCol w:w="1660"/>
        <w:gridCol w:w="3529"/>
        <w:gridCol w:w="1193"/>
        <w:gridCol w:w="695"/>
        <w:gridCol w:w="1483"/>
        <w:gridCol w:w="1441"/>
      </w:tblGrid>
      <w:tr w:rsidR="0019187A" w:rsidTr="00262A6B">
        <w:trPr>
          <w:trHeight w:val="360"/>
        </w:trPr>
        <w:tc>
          <w:tcPr>
            <w:tcW w:w="10655" w:type="dxa"/>
            <w:gridSpan w:val="7"/>
            <w:shd w:val="clear" w:color="auto" w:fill="DEEAF6" w:themeFill="accent1" w:themeFillTint="33"/>
          </w:tcPr>
          <w:p w:rsidR="0019187A" w:rsidRPr="00262A6B" w:rsidRDefault="00262A6B" w:rsidP="00262A6B">
            <w:pPr>
              <w:spacing w:before="120" w:after="120"/>
              <w:ind w:left="-576" w:firstLine="720"/>
              <w:rPr>
                <w:b/>
                <w:sz w:val="22"/>
                <w:szCs w:val="22"/>
              </w:rPr>
            </w:pPr>
            <w:bookmarkStart w:id="0" w:name="_GoBack" w:colFirst="0" w:colLast="0"/>
            <w:r w:rsidRPr="00262A6B">
              <w:rPr>
                <w:b/>
                <w:spacing w:val="-2"/>
                <w:sz w:val="22"/>
                <w:szCs w:val="22"/>
              </w:rPr>
              <w:t>Introduction</w:t>
            </w:r>
          </w:p>
        </w:tc>
      </w:tr>
      <w:tr w:rsidR="00262A6B" w:rsidTr="00262A6B">
        <w:trPr>
          <w:trHeight w:val="577"/>
        </w:trPr>
        <w:tc>
          <w:tcPr>
            <w:tcW w:w="10655" w:type="dxa"/>
            <w:gridSpan w:val="7"/>
            <w:shd w:val="clear" w:color="auto" w:fill="auto"/>
          </w:tcPr>
          <w:p w:rsidR="00262A6B" w:rsidRDefault="00262A6B" w:rsidP="00F56D61">
            <w:pPr>
              <w:spacing w:before="60" w:after="60"/>
              <w:rPr>
                <w:b/>
                <w:sz w:val="21"/>
              </w:rPr>
            </w:pPr>
            <w:r>
              <w:rPr>
                <w:sz w:val="20"/>
              </w:rPr>
              <w:t>The</w:t>
            </w:r>
            <w:r>
              <w:rPr>
                <w:spacing w:val="-5"/>
                <w:sz w:val="20"/>
              </w:rPr>
              <w:t xml:space="preserve"> </w:t>
            </w:r>
            <w:r>
              <w:rPr>
                <w:sz w:val="20"/>
              </w:rPr>
              <w:t>Statement</w:t>
            </w:r>
            <w:r>
              <w:rPr>
                <w:spacing w:val="-4"/>
                <w:sz w:val="20"/>
              </w:rPr>
              <w:t xml:space="preserve"> </w:t>
            </w:r>
            <w:r>
              <w:rPr>
                <w:sz w:val="20"/>
              </w:rPr>
              <w:t>of</w:t>
            </w:r>
            <w:r>
              <w:rPr>
                <w:spacing w:val="-3"/>
                <w:sz w:val="20"/>
              </w:rPr>
              <w:t xml:space="preserve"> </w:t>
            </w:r>
            <w:r>
              <w:rPr>
                <w:sz w:val="20"/>
              </w:rPr>
              <w:t>Compliance</w:t>
            </w:r>
            <w:r>
              <w:rPr>
                <w:spacing w:val="-3"/>
                <w:sz w:val="20"/>
              </w:rPr>
              <w:t xml:space="preserve"> </w:t>
            </w:r>
            <w:r>
              <w:rPr>
                <w:sz w:val="20"/>
              </w:rPr>
              <w:t>benefits</w:t>
            </w:r>
            <w:r>
              <w:rPr>
                <w:spacing w:val="-6"/>
                <w:sz w:val="20"/>
              </w:rPr>
              <w:t xml:space="preserve"> </w:t>
            </w:r>
            <w:r>
              <w:rPr>
                <w:sz w:val="20"/>
              </w:rPr>
              <w:t>the</w:t>
            </w:r>
            <w:r>
              <w:rPr>
                <w:spacing w:val="-5"/>
                <w:sz w:val="20"/>
              </w:rPr>
              <w:t xml:space="preserve"> </w:t>
            </w:r>
            <w:r>
              <w:rPr>
                <w:sz w:val="20"/>
              </w:rPr>
              <w:t>applicant</w:t>
            </w:r>
            <w:r>
              <w:rPr>
                <w:spacing w:val="-4"/>
                <w:sz w:val="20"/>
              </w:rPr>
              <w:t xml:space="preserve"> </w:t>
            </w:r>
            <w:r>
              <w:rPr>
                <w:sz w:val="20"/>
              </w:rPr>
              <w:t>by</w:t>
            </w:r>
            <w:r>
              <w:rPr>
                <w:spacing w:val="-3"/>
                <w:sz w:val="20"/>
              </w:rPr>
              <w:t xml:space="preserve"> </w:t>
            </w:r>
            <w:r>
              <w:rPr>
                <w:sz w:val="20"/>
              </w:rPr>
              <w:t>systematically</w:t>
            </w:r>
            <w:r>
              <w:rPr>
                <w:spacing w:val="-1"/>
                <w:sz w:val="20"/>
              </w:rPr>
              <w:t xml:space="preserve"> </w:t>
            </w:r>
            <w:r>
              <w:rPr>
                <w:sz w:val="20"/>
              </w:rPr>
              <w:t>ensuring</w:t>
            </w:r>
            <w:r>
              <w:rPr>
                <w:spacing w:val="-5"/>
                <w:sz w:val="20"/>
              </w:rPr>
              <w:t xml:space="preserve"> </w:t>
            </w:r>
            <w:r>
              <w:rPr>
                <w:sz w:val="20"/>
              </w:rPr>
              <w:t>that</w:t>
            </w:r>
            <w:r>
              <w:rPr>
                <w:spacing w:val="-4"/>
                <w:sz w:val="20"/>
              </w:rPr>
              <w:t xml:space="preserve"> </w:t>
            </w:r>
            <w:r>
              <w:rPr>
                <w:sz w:val="20"/>
              </w:rPr>
              <w:t>all</w:t>
            </w:r>
            <w:r>
              <w:rPr>
                <w:spacing w:val="-2"/>
                <w:sz w:val="20"/>
              </w:rPr>
              <w:t xml:space="preserve"> </w:t>
            </w:r>
            <w:r>
              <w:rPr>
                <w:sz w:val="20"/>
              </w:rPr>
              <w:t>applicable</w:t>
            </w:r>
            <w:r>
              <w:rPr>
                <w:spacing w:val="-5"/>
                <w:sz w:val="20"/>
              </w:rPr>
              <w:t xml:space="preserve"> </w:t>
            </w:r>
            <w:r>
              <w:rPr>
                <w:sz w:val="20"/>
              </w:rPr>
              <w:t>specific</w:t>
            </w:r>
            <w:r>
              <w:rPr>
                <w:spacing w:val="-5"/>
                <w:sz w:val="20"/>
              </w:rPr>
              <w:t xml:space="preserve"> </w:t>
            </w:r>
            <w:r>
              <w:rPr>
                <w:sz w:val="20"/>
              </w:rPr>
              <w:t>regulatory</w:t>
            </w:r>
            <w:r>
              <w:rPr>
                <w:spacing w:val="-3"/>
                <w:sz w:val="20"/>
              </w:rPr>
              <w:t xml:space="preserve"> </w:t>
            </w:r>
            <w:r>
              <w:rPr>
                <w:sz w:val="20"/>
              </w:rPr>
              <w:t>requirements</w:t>
            </w:r>
            <w:r>
              <w:rPr>
                <w:spacing w:val="-6"/>
                <w:sz w:val="20"/>
              </w:rPr>
              <w:t xml:space="preserve"> </w:t>
            </w:r>
            <w:r>
              <w:rPr>
                <w:sz w:val="20"/>
              </w:rPr>
              <w:t>are</w:t>
            </w:r>
            <w:r>
              <w:rPr>
                <w:spacing w:val="-5"/>
                <w:sz w:val="20"/>
              </w:rPr>
              <w:t xml:space="preserve"> </w:t>
            </w:r>
            <w:r>
              <w:rPr>
                <w:sz w:val="20"/>
              </w:rPr>
              <w:t>appropriately</w:t>
            </w:r>
            <w:r>
              <w:rPr>
                <w:spacing w:val="-1"/>
                <w:sz w:val="20"/>
              </w:rPr>
              <w:t xml:space="preserve"> </w:t>
            </w:r>
            <w:r>
              <w:rPr>
                <w:sz w:val="20"/>
              </w:rPr>
              <w:t>addressed</w:t>
            </w:r>
            <w:r>
              <w:rPr>
                <w:spacing w:val="-4"/>
                <w:sz w:val="20"/>
              </w:rPr>
              <w:t xml:space="preserve"> </w:t>
            </w:r>
            <w:r>
              <w:rPr>
                <w:sz w:val="20"/>
              </w:rPr>
              <w:t>during</w:t>
            </w:r>
            <w:r>
              <w:rPr>
                <w:spacing w:val="-5"/>
                <w:sz w:val="20"/>
              </w:rPr>
              <w:t xml:space="preserve"> </w:t>
            </w:r>
            <w:r>
              <w:rPr>
                <w:sz w:val="20"/>
              </w:rPr>
              <w:t>the certification process. The Statement of Compliance also serves as a master index to the applicant’s Manual System. The Statement of Compliance is an important source document and serves as the applicant’s “roadmap of compliance” during the initial certification process as well as after the certificate is granted.</w:t>
            </w:r>
          </w:p>
        </w:tc>
      </w:tr>
      <w:tr w:rsidR="00262A6B" w:rsidTr="00262A6B">
        <w:trPr>
          <w:trHeight w:val="577"/>
        </w:trPr>
        <w:tc>
          <w:tcPr>
            <w:tcW w:w="10655" w:type="dxa"/>
            <w:gridSpan w:val="7"/>
            <w:shd w:val="clear" w:color="auto" w:fill="auto"/>
          </w:tcPr>
          <w:p w:rsidR="00262A6B" w:rsidRDefault="00262A6B" w:rsidP="00262A6B">
            <w:pPr>
              <w:pStyle w:val="TableParagraph"/>
              <w:spacing w:before="120" w:after="120"/>
              <w:ind w:left="5" w:right="58" w:hanging="5"/>
              <w:jc w:val="both"/>
              <w:rPr>
                <w:b/>
                <w:sz w:val="20"/>
              </w:rPr>
            </w:pPr>
            <w:r>
              <w:rPr>
                <w:b/>
                <w:sz w:val="20"/>
              </w:rPr>
              <w:t xml:space="preserve">Instructions for completion: </w:t>
            </w:r>
          </w:p>
          <w:p w:rsidR="00262A6B" w:rsidRDefault="00262A6B" w:rsidP="00F56D61">
            <w:pPr>
              <w:pStyle w:val="TableParagraph"/>
              <w:spacing w:before="60" w:after="60"/>
              <w:ind w:left="5" w:right="58" w:hanging="5"/>
              <w:jc w:val="both"/>
              <w:rPr>
                <w:sz w:val="20"/>
              </w:rPr>
            </w:pPr>
            <w:r>
              <w:rPr>
                <w:sz w:val="20"/>
              </w:rPr>
              <w:t>When completing this document, it is important to make a positive statement showing how the applicant complies with any relevant requirement in the column and procedure reference, if any part is not relevant then N/A should be inserted in the column. It should be stated in the comments why the part is not applicable. If additional information</w:t>
            </w:r>
            <w:r>
              <w:rPr>
                <w:spacing w:val="11"/>
                <w:sz w:val="20"/>
              </w:rPr>
              <w:t xml:space="preserve"> </w:t>
            </w:r>
            <w:r>
              <w:rPr>
                <w:sz w:val="20"/>
              </w:rPr>
              <w:t>is required</w:t>
            </w:r>
            <w:r>
              <w:rPr>
                <w:spacing w:val="13"/>
                <w:sz w:val="20"/>
              </w:rPr>
              <w:t xml:space="preserve"> </w:t>
            </w:r>
            <w:r>
              <w:rPr>
                <w:sz w:val="20"/>
              </w:rPr>
              <w:t>to demonstrate</w:t>
            </w:r>
            <w:r>
              <w:rPr>
                <w:spacing w:val="12"/>
                <w:sz w:val="20"/>
              </w:rPr>
              <w:t xml:space="preserve"> </w:t>
            </w:r>
            <w:r>
              <w:rPr>
                <w:sz w:val="20"/>
              </w:rPr>
              <w:t>compliance,</w:t>
            </w:r>
            <w:r>
              <w:rPr>
                <w:spacing w:val="11"/>
                <w:sz w:val="20"/>
              </w:rPr>
              <w:t xml:space="preserve"> </w:t>
            </w:r>
            <w:r>
              <w:rPr>
                <w:sz w:val="20"/>
              </w:rPr>
              <w:t>please use the</w:t>
            </w:r>
            <w:r>
              <w:rPr>
                <w:spacing w:val="12"/>
                <w:sz w:val="20"/>
              </w:rPr>
              <w:t xml:space="preserve"> </w:t>
            </w:r>
            <w:r>
              <w:rPr>
                <w:sz w:val="20"/>
              </w:rPr>
              <w:t>space below or attach</w:t>
            </w:r>
            <w:r>
              <w:rPr>
                <w:spacing w:val="11"/>
                <w:sz w:val="20"/>
              </w:rPr>
              <w:t xml:space="preserve"> </w:t>
            </w:r>
            <w:r>
              <w:rPr>
                <w:sz w:val="20"/>
              </w:rPr>
              <w:t>an</w:t>
            </w:r>
            <w:r>
              <w:rPr>
                <w:spacing w:val="11"/>
                <w:sz w:val="20"/>
              </w:rPr>
              <w:t xml:space="preserve"> </w:t>
            </w:r>
            <w:r>
              <w:rPr>
                <w:sz w:val="20"/>
              </w:rPr>
              <w:t>appropriately</w:t>
            </w:r>
            <w:r>
              <w:rPr>
                <w:spacing w:val="11"/>
                <w:sz w:val="20"/>
              </w:rPr>
              <w:t xml:space="preserve"> </w:t>
            </w:r>
            <w:r>
              <w:rPr>
                <w:sz w:val="20"/>
              </w:rPr>
              <w:t>referenced</w:t>
            </w:r>
            <w:r>
              <w:rPr>
                <w:spacing w:val="11"/>
                <w:sz w:val="20"/>
              </w:rPr>
              <w:t xml:space="preserve"> </w:t>
            </w:r>
            <w:r>
              <w:rPr>
                <w:sz w:val="20"/>
              </w:rPr>
              <w:t>continuation sheet.</w:t>
            </w:r>
            <w:r>
              <w:rPr>
                <w:spacing w:val="-5"/>
                <w:sz w:val="20"/>
              </w:rPr>
              <w:t xml:space="preserve"> </w:t>
            </w:r>
            <w:r>
              <w:rPr>
                <w:sz w:val="20"/>
              </w:rPr>
              <w:t>Where</w:t>
            </w:r>
            <w:r>
              <w:rPr>
                <w:spacing w:val="-5"/>
                <w:sz w:val="20"/>
              </w:rPr>
              <w:t xml:space="preserve"> </w:t>
            </w:r>
            <w:r>
              <w:rPr>
                <w:sz w:val="20"/>
              </w:rPr>
              <w:t>the</w:t>
            </w:r>
            <w:r>
              <w:rPr>
                <w:spacing w:val="-5"/>
                <w:sz w:val="20"/>
              </w:rPr>
              <w:t xml:space="preserve"> </w:t>
            </w:r>
            <w:r>
              <w:rPr>
                <w:sz w:val="20"/>
              </w:rPr>
              <w:t>term</w:t>
            </w:r>
            <w:r>
              <w:rPr>
                <w:spacing w:val="-6"/>
                <w:sz w:val="20"/>
              </w:rPr>
              <w:t xml:space="preserve"> </w:t>
            </w:r>
            <w:r>
              <w:rPr>
                <w:sz w:val="20"/>
              </w:rPr>
              <w:t>'The</w:t>
            </w:r>
            <w:r>
              <w:rPr>
                <w:spacing w:val="-5"/>
                <w:sz w:val="20"/>
              </w:rPr>
              <w:t xml:space="preserve"> </w:t>
            </w:r>
            <w:r>
              <w:rPr>
                <w:sz w:val="20"/>
              </w:rPr>
              <w:t>Owner'</w:t>
            </w:r>
            <w:r>
              <w:rPr>
                <w:spacing w:val="-5"/>
                <w:sz w:val="20"/>
              </w:rPr>
              <w:t xml:space="preserve"> </w:t>
            </w:r>
            <w:r>
              <w:rPr>
                <w:sz w:val="20"/>
              </w:rPr>
              <w:t>is</w:t>
            </w:r>
            <w:r>
              <w:rPr>
                <w:spacing w:val="-6"/>
                <w:sz w:val="20"/>
              </w:rPr>
              <w:t xml:space="preserve"> </w:t>
            </w:r>
            <w:r>
              <w:rPr>
                <w:sz w:val="20"/>
              </w:rPr>
              <w:t>used</w:t>
            </w:r>
            <w:r>
              <w:rPr>
                <w:spacing w:val="-3"/>
                <w:sz w:val="20"/>
              </w:rPr>
              <w:t xml:space="preserve"> </w:t>
            </w:r>
            <w:r>
              <w:rPr>
                <w:sz w:val="20"/>
              </w:rPr>
              <w:t>this</w:t>
            </w:r>
            <w:r>
              <w:rPr>
                <w:spacing w:val="-5"/>
                <w:sz w:val="20"/>
              </w:rPr>
              <w:t xml:space="preserve"> </w:t>
            </w:r>
            <w:r>
              <w:rPr>
                <w:sz w:val="20"/>
              </w:rPr>
              <w:t>also</w:t>
            </w:r>
            <w:r>
              <w:rPr>
                <w:spacing w:val="-5"/>
                <w:sz w:val="20"/>
              </w:rPr>
              <w:t xml:space="preserve"> </w:t>
            </w:r>
            <w:r>
              <w:rPr>
                <w:sz w:val="20"/>
              </w:rPr>
              <w:t>means</w:t>
            </w:r>
            <w:r>
              <w:rPr>
                <w:spacing w:val="-5"/>
                <w:sz w:val="20"/>
              </w:rPr>
              <w:t xml:space="preserve"> </w:t>
            </w:r>
            <w:r>
              <w:rPr>
                <w:sz w:val="20"/>
              </w:rPr>
              <w:t>'The</w:t>
            </w:r>
            <w:r>
              <w:rPr>
                <w:spacing w:val="-5"/>
                <w:sz w:val="20"/>
              </w:rPr>
              <w:t xml:space="preserve"> </w:t>
            </w:r>
            <w:r>
              <w:rPr>
                <w:spacing w:val="-2"/>
                <w:sz w:val="20"/>
              </w:rPr>
              <w:t>Operator'.</w:t>
            </w:r>
          </w:p>
        </w:tc>
      </w:tr>
      <w:tr w:rsidR="0019187A" w:rsidTr="00D21346">
        <w:trPr>
          <w:trHeight w:val="432"/>
        </w:trPr>
        <w:tc>
          <w:tcPr>
            <w:tcW w:w="10655" w:type="dxa"/>
            <w:gridSpan w:val="7"/>
            <w:shd w:val="clear" w:color="auto" w:fill="DEEAF6" w:themeFill="accent1" w:themeFillTint="33"/>
          </w:tcPr>
          <w:p w:rsidR="0019187A" w:rsidRPr="00262A6B" w:rsidRDefault="00262A6B" w:rsidP="00F56D61">
            <w:pPr>
              <w:pStyle w:val="TableParagraph"/>
              <w:spacing w:before="60" w:after="60"/>
              <w:rPr>
                <w:b/>
                <w:u w:val="single"/>
              </w:rPr>
            </w:pPr>
            <w:r w:rsidRPr="00262A6B">
              <w:rPr>
                <w:b/>
              </w:rPr>
              <w:t>Flight</w:t>
            </w:r>
            <w:r w:rsidRPr="00262A6B">
              <w:rPr>
                <w:b/>
                <w:spacing w:val="-4"/>
              </w:rPr>
              <w:t xml:space="preserve"> </w:t>
            </w:r>
            <w:r w:rsidRPr="00262A6B">
              <w:rPr>
                <w:b/>
              </w:rPr>
              <w:t>Safety</w:t>
            </w:r>
            <w:r w:rsidRPr="00262A6B">
              <w:rPr>
                <w:b/>
                <w:spacing w:val="-3"/>
              </w:rPr>
              <w:t xml:space="preserve"> </w:t>
            </w:r>
            <w:r w:rsidRPr="00262A6B">
              <w:rPr>
                <w:b/>
              </w:rPr>
              <w:t>Documentation</w:t>
            </w:r>
            <w:r w:rsidRPr="00262A6B">
              <w:rPr>
                <w:b/>
                <w:spacing w:val="-4"/>
              </w:rPr>
              <w:t xml:space="preserve"> </w:t>
            </w:r>
            <w:r w:rsidRPr="00262A6B">
              <w:rPr>
                <w:b/>
                <w:spacing w:val="-2"/>
              </w:rPr>
              <w:t>System</w:t>
            </w:r>
            <w:r>
              <w:rPr>
                <w:b/>
                <w:spacing w:val="-2"/>
              </w:rPr>
              <w:t xml:space="preserve"> </w:t>
            </w:r>
          </w:p>
        </w:tc>
      </w:tr>
      <w:tr w:rsidR="00C930B6" w:rsidTr="006A08DC">
        <w:trPr>
          <w:trHeight w:val="432"/>
        </w:trPr>
        <w:tc>
          <w:tcPr>
            <w:tcW w:w="654" w:type="dxa"/>
            <w:shd w:val="clear" w:color="auto" w:fill="DEEAF6" w:themeFill="accent1" w:themeFillTint="33"/>
            <w:vAlign w:val="center"/>
          </w:tcPr>
          <w:p w:rsidR="00262A6B" w:rsidRPr="00262A6B" w:rsidRDefault="00262A6B" w:rsidP="00262A6B">
            <w:pPr>
              <w:pStyle w:val="TableParagraph"/>
              <w:spacing w:before="120" w:after="120"/>
              <w:jc w:val="center"/>
              <w:rPr>
                <w:b/>
                <w:sz w:val="20"/>
                <w:szCs w:val="20"/>
              </w:rPr>
            </w:pPr>
            <w:r>
              <w:rPr>
                <w:b/>
                <w:sz w:val="18"/>
              </w:rPr>
              <w:t>No</w:t>
            </w:r>
          </w:p>
        </w:tc>
        <w:tc>
          <w:tcPr>
            <w:tcW w:w="1660" w:type="dxa"/>
            <w:shd w:val="clear" w:color="auto" w:fill="DEEAF6" w:themeFill="accent1" w:themeFillTint="33"/>
            <w:vAlign w:val="center"/>
          </w:tcPr>
          <w:p w:rsidR="00262A6B" w:rsidRPr="00262A6B" w:rsidRDefault="00262A6B" w:rsidP="00262A6B">
            <w:pPr>
              <w:pStyle w:val="TableParagraph"/>
              <w:spacing w:before="120" w:after="120"/>
              <w:jc w:val="center"/>
              <w:rPr>
                <w:b/>
                <w:sz w:val="20"/>
                <w:szCs w:val="20"/>
              </w:rPr>
            </w:pPr>
            <w:r w:rsidRPr="00262A6B">
              <w:rPr>
                <w:b/>
                <w:spacing w:val="-2"/>
                <w:sz w:val="20"/>
                <w:szCs w:val="20"/>
              </w:rPr>
              <w:t>Requirement</w:t>
            </w:r>
          </w:p>
        </w:tc>
        <w:tc>
          <w:tcPr>
            <w:tcW w:w="3529" w:type="dxa"/>
            <w:shd w:val="clear" w:color="auto" w:fill="DEEAF6" w:themeFill="accent1" w:themeFillTint="33"/>
            <w:vAlign w:val="center"/>
          </w:tcPr>
          <w:p w:rsidR="00262A6B" w:rsidRPr="00262A6B" w:rsidRDefault="001B1DB3" w:rsidP="001B1DB3">
            <w:pPr>
              <w:pStyle w:val="TableParagraph"/>
              <w:numPr>
                <w:ilvl w:val="0"/>
                <w:numId w:val="32"/>
              </w:numPr>
              <w:spacing w:before="120" w:after="120"/>
              <w:jc w:val="center"/>
              <w:rPr>
                <w:b/>
                <w:sz w:val="20"/>
                <w:szCs w:val="20"/>
              </w:rPr>
            </w:pPr>
            <w:r w:rsidRPr="00262A6B">
              <w:rPr>
                <w:b/>
                <w:sz w:val="20"/>
                <w:szCs w:val="20"/>
              </w:rPr>
              <w:t>CAR</w:t>
            </w:r>
            <w:r w:rsidRPr="00262A6B">
              <w:rPr>
                <w:b/>
                <w:spacing w:val="-3"/>
                <w:sz w:val="20"/>
                <w:szCs w:val="20"/>
              </w:rPr>
              <w:t xml:space="preserve"> </w:t>
            </w:r>
            <w:r w:rsidRPr="00262A6B">
              <w:rPr>
                <w:b/>
                <w:sz w:val="20"/>
                <w:szCs w:val="20"/>
              </w:rPr>
              <w:t>OPS-1.037</w:t>
            </w:r>
            <w:r w:rsidRPr="00262A6B">
              <w:rPr>
                <w:b/>
                <w:spacing w:val="-2"/>
                <w:sz w:val="20"/>
                <w:szCs w:val="20"/>
              </w:rPr>
              <w:t xml:space="preserve"> </w:t>
            </w:r>
            <w:r w:rsidRPr="00262A6B">
              <w:rPr>
                <w:b/>
                <w:spacing w:val="-5"/>
                <w:sz w:val="20"/>
                <w:szCs w:val="20"/>
              </w:rPr>
              <w:t>(e)</w:t>
            </w:r>
          </w:p>
        </w:tc>
        <w:tc>
          <w:tcPr>
            <w:tcW w:w="1193" w:type="dxa"/>
            <w:shd w:val="clear" w:color="auto" w:fill="DEEAF6" w:themeFill="accent1" w:themeFillTint="33"/>
            <w:vAlign w:val="center"/>
          </w:tcPr>
          <w:p w:rsidR="00262A6B" w:rsidRDefault="00262A6B" w:rsidP="00262A6B">
            <w:pPr>
              <w:pStyle w:val="TableParagraph"/>
              <w:spacing w:line="219" w:lineRule="exact"/>
              <w:ind w:left="114" w:right="77"/>
              <w:jc w:val="center"/>
              <w:rPr>
                <w:b/>
                <w:sz w:val="18"/>
              </w:rPr>
            </w:pPr>
            <w:r>
              <w:rPr>
                <w:b/>
                <w:sz w:val="18"/>
              </w:rPr>
              <w:t>Applicants</w:t>
            </w:r>
            <w:r>
              <w:rPr>
                <w:b/>
                <w:spacing w:val="-8"/>
                <w:sz w:val="18"/>
              </w:rPr>
              <w:t xml:space="preserve"> </w:t>
            </w:r>
            <w:r>
              <w:rPr>
                <w:b/>
                <w:spacing w:val="-2"/>
                <w:sz w:val="18"/>
              </w:rPr>
              <w:t>Manual</w:t>
            </w:r>
          </w:p>
          <w:p w:rsidR="00262A6B" w:rsidRPr="00262A6B" w:rsidRDefault="00262A6B" w:rsidP="00262A6B">
            <w:pPr>
              <w:pStyle w:val="TableParagraph"/>
              <w:jc w:val="center"/>
              <w:rPr>
                <w:b/>
                <w:sz w:val="20"/>
                <w:szCs w:val="20"/>
              </w:rPr>
            </w:pPr>
            <w:r>
              <w:rPr>
                <w:b/>
                <w:spacing w:val="-2"/>
                <w:sz w:val="18"/>
              </w:rPr>
              <w:t>Reference</w:t>
            </w:r>
          </w:p>
        </w:tc>
        <w:tc>
          <w:tcPr>
            <w:tcW w:w="695" w:type="dxa"/>
            <w:shd w:val="clear" w:color="auto" w:fill="DEEAF6" w:themeFill="accent1" w:themeFillTint="33"/>
            <w:vAlign w:val="center"/>
          </w:tcPr>
          <w:p w:rsidR="00262A6B" w:rsidRPr="00262A6B" w:rsidRDefault="00262A6B" w:rsidP="00262A6B">
            <w:pPr>
              <w:pStyle w:val="TableParagraph"/>
              <w:spacing w:before="120" w:after="120"/>
              <w:jc w:val="center"/>
              <w:rPr>
                <w:b/>
                <w:sz w:val="20"/>
                <w:szCs w:val="20"/>
              </w:rPr>
            </w:pPr>
            <w:r>
              <w:rPr>
                <w:b/>
                <w:spacing w:val="-4"/>
                <w:sz w:val="18"/>
              </w:rPr>
              <w:t>S/US</w:t>
            </w:r>
          </w:p>
        </w:tc>
        <w:tc>
          <w:tcPr>
            <w:tcW w:w="1483" w:type="dxa"/>
            <w:shd w:val="clear" w:color="auto" w:fill="DEEAF6" w:themeFill="accent1" w:themeFillTint="33"/>
          </w:tcPr>
          <w:p w:rsidR="00262A6B" w:rsidRPr="00262A6B" w:rsidRDefault="00262A6B" w:rsidP="00262A6B">
            <w:pPr>
              <w:pStyle w:val="TableParagraph"/>
              <w:spacing w:before="120" w:after="120"/>
              <w:jc w:val="center"/>
              <w:rPr>
                <w:b/>
                <w:sz w:val="20"/>
                <w:szCs w:val="20"/>
              </w:rPr>
            </w:pPr>
            <w:r>
              <w:rPr>
                <w:b/>
                <w:sz w:val="18"/>
              </w:rPr>
              <w:t>Required</w:t>
            </w:r>
            <w:r>
              <w:rPr>
                <w:b/>
                <w:spacing w:val="-6"/>
                <w:sz w:val="18"/>
              </w:rPr>
              <w:t xml:space="preserve"> </w:t>
            </w:r>
            <w:r>
              <w:rPr>
                <w:b/>
                <w:sz w:val="18"/>
              </w:rPr>
              <w:t>corrective</w:t>
            </w:r>
            <w:r>
              <w:rPr>
                <w:b/>
                <w:spacing w:val="-4"/>
                <w:sz w:val="18"/>
              </w:rPr>
              <w:t xml:space="preserve"> </w:t>
            </w:r>
            <w:r>
              <w:rPr>
                <w:b/>
                <w:spacing w:val="-2"/>
                <w:sz w:val="18"/>
              </w:rPr>
              <w:t>action</w:t>
            </w:r>
          </w:p>
        </w:tc>
        <w:tc>
          <w:tcPr>
            <w:tcW w:w="1441" w:type="dxa"/>
            <w:shd w:val="clear" w:color="auto" w:fill="DEEAF6" w:themeFill="accent1" w:themeFillTint="33"/>
            <w:vAlign w:val="center"/>
          </w:tcPr>
          <w:p w:rsidR="00262A6B" w:rsidRPr="00262A6B" w:rsidRDefault="00262A6B" w:rsidP="00262A6B">
            <w:pPr>
              <w:pStyle w:val="TableParagraph"/>
              <w:spacing w:before="120" w:after="120"/>
              <w:jc w:val="center"/>
              <w:rPr>
                <w:b/>
                <w:sz w:val="20"/>
                <w:szCs w:val="20"/>
              </w:rPr>
            </w:pPr>
            <w:r w:rsidRPr="009C060A">
              <w:rPr>
                <w:b/>
              </w:rPr>
              <w:t>Comments</w:t>
            </w:r>
          </w:p>
        </w:tc>
      </w:tr>
      <w:tr w:rsidR="002045C8" w:rsidTr="006A08DC">
        <w:trPr>
          <w:trHeight w:val="432"/>
        </w:trPr>
        <w:tc>
          <w:tcPr>
            <w:tcW w:w="654" w:type="dxa"/>
            <w:shd w:val="clear" w:color="auto" w:fill="auto"/>
            <w:vAlign w:val="center"/>
          </w:tcPr>
          <w:p w:rsidR="00262A6B" w:rsidRDefault="00262A6B" w:rsidP="001B1DB3">
            <w:pPr>
              <w:pStyle w:val="TableParagraph"/>
              <w:numPr>
                <w:ilvl w:val="0"/>
                <w:numId w:val="39"/>
              </w:numPr>
              <w:ind w:left="504"/>
              <w:rPr>
                <w:sz w:val="18"/>
              </w:rPr>
            </w:pPr>
          </w:p>
        </w:tc>
        <w:tc>
          <w:tcPr>
            <w:tcW w:w="1660" w:type="dxa"/>
            <w:shd w:val="clear" w:color="auto" w:fill="auto"/>
            <w:vAlign w:val="center"/>
          </w:tcPr>
          <w:p w:rsidR="00262A6B" w:rsidRDefault="00262A6B" w:rsidP="00F56D61">
            <w:pPr>
              <w:pStyle w:val="TableParagraph"/>
              <w:spacing w:before="60" w:after="60" w:line="276" w:lineRule="auto"/>
              <w:ind w:left="124"/>
              <w:rPr>
                <w:sz w:val="18"/>
              </w:rPr>
            </w:pPr>
            <w:r>
              <w:rPr>
                <w:sz w:val="18"/>
              </w:rPr>
              <w:t>(See</w:t>
            </w:r>
            <w:r>
              <w:rPr>
                <w:spacing w:val="-11"/>
                <w:sz w:val="18"/>
              </w:rPr>
              <w:t xml:space="preserve"> </w:t>
            </w:r>
            <w:r>
              <w:rPr>
                <w:sz w:val="18"/>
              </w:rPr>
              <w:t>CAR</w:t>
            </w:r>
            <w:r>
              <w:rPr>
                <w:spacing w:val="-10"/>
                <w:sz w:val="18"/>
              </w:rPr>
              <w:t xml:space="preserve"> </w:t>
            </w:r>
            <w:r>
              <w:rPr>
                <w:sz w:val="18"/>
              </w:rPr>
              <w:t xml:space="preserve">OPS- </w:t>
            </w:r>
            <w:r>
              <w:rPr>
                <w:spacing w:val="-2"/>
                <w:sz w:val="18"/>
              </w:rPr>
              <w:t>1.037(e))</w:t>
            </w:r>
          </w:p>
        </w:tc>
        <w:tc>
          <w:tcPr>
            <w:tcW w:w="3529" w:type="dxa"/>
            <w:shd w:val="clear" w:color="auto" w:fill="auto"/>
            <w:vAlign w:val="center"/>
          </w:tcPr>
          <w:p w:rsidR="00262A6B" w:rsidRDefault="00262A6B" w:rsidP="00F56D61">
            <w:pPr>
              <w:pStyle w:val="TableParagraph"/>
              <w:spacing w:before="60" w:after="60"/>
              <w:ind w:left="144"/>
              <w:rPr>
                <w:sz w:val="18"/>
              </w:rPr>
            </w:pPr>
            <w:r>
              <w:rPr>
                <w:sz w:val="18"/>
              </w:rPr>
              <w:t>An</w:t>
            </w:r>
            <w:r>
              <w:rPr>
                <w:spacing w:val="-5"/>
                <w:sz w:val="18"/>
              </w:rPr>
              <w:t xml:space="preserve"> </w:t>
            </w:r>
            <w:r>
              <w:rPr>
                <w:sz w:val="18"/>
              </w:rPr>
              <w:t>operator</w:t>
            </w:r>
            <w:r>
              <w:rPr>
                <w:spacing w:val="-5"/>
                <w:sz w:val="18"/>
              </w:rPr>
              <w:t xml:space="preserve"> </w:t>
            </w:r>
            <w:r>
              <w:rPr>
                <w:sz w:val="18"/>
              </w:rPr>
              <w:t>shall</w:t>
            </w:r>
            <w:r>
              <w:rPr>
                <w:spacing w:val="-5"/>
                <w:sz w:val="18"/>
              </w:rPr>
              <w:t xml:space="preserve"> </w:t>
            </w:r>
            <w:r>
              <w:rPr>
                <w:sz w:val="18"/>
              </w:rPr>
              <w:t>establish</w:t>
            </w:r>
            <w:r>
              <w:rPr>
                <w:spacing w:val="-5"/>
                <w:sz w:val="18"/>
              </w:rPr>
              <w:t xml:space="preserve"> </w:t>
            </w:r>
            <w:r>
              <w:rPr>
                <w:sz w:val="18"/>
              </w:rPr>
              <w:t>a</w:t>
            </w:r>
            <w:r>
              <w:rPr>
                <w:spacing w:val="-4"/>
                <w:sz w:val="18"/>
              </w:rPr>
              <w:t xml:space="preserve"> </w:t>
            </w:r>
            <w:r>
              <w:rPr>
                <w:sz w:val="18"/>
              </w:rPr>
              <w:t>flight</w:t>
            </w:r>
            <w:r>
              <w:rPr>
                <w:spacing w:val="-5"/>
                <w:sz w:val="18"/>
              </w:rPr>
              <w:t xml:space="preserve"> </w:t>
            </w:r>
            <w:r>
              <w:rPr>
                <w:sz w:val="18"/>
              </w:rPr>
              <w:t>safety</w:t>
            </w:r>
            <w:r>
              <w:rPr>
                <w:spacing w:val="-4"/>
                <w:sz w:val="18"/>
              </w:rPr>
              <w:t xml:space="preserve"> </w:t>
            </w:r>
            <w:r>
              <w:rPr>
                <w:sz w:val="18"/>
              </w:rPr>
              <w:t>documents</w:t>
            </w:r>
            <w:r>
              <w:rPr>
                <w:spacing w:val="-6"/>
                <w:sz w:val="18"/>
              </w:rPr>
              <w:t xml:space="preserve"> </w:t>
            </w:r>
            <w:r>
              <w:rPr>
                <w:sz w:val="18"/>
              </w:rPr>
              <w:t>system,</w:t>
            </w:r>
            <w:r>
              <w:rPr>
                <w:spacing w:val="-4"/>
                <w:sz w:val="18"/>
              </w:rPr>
              <w:t xml:space="preserve"> </w:t>
            </w:r>
            <w:r>
              <w:rPr>
                <w:sz w:val="18"/>
              </w:rPr>
              <w:t>for the use and guidance of operational personnel, as part of its safety</w:t>
            </w:r>
            <w:r>
              <w:rPr>
                <w:spacing w:val="-3"/>
                <w:sz w:val="18"/>
              </w:rPr>
              <w:t xml:space="preserve"> </w:t>
            </w:r>
            <w:r>
              <w:rPr>
                <w:sz w:val="18"/>
              </w:rPr>
              <w:t>management</w:t>
            </w:r>
            <w:r>
              <w:rPr>
                <w:spacing w:val="-4"/>
                <w:sz w:val="18"/>
              </w:rPr>
              <w:t xml:space="preserve"> </w:t>
            </w:r>
            <w:r>
              <w:rPr>
                <w:sz w:val="18"/>
              </w:rPr>
              <w:t>system.</w:t>
            </w:r>
            <w:r>
              <w:rPr>
                <w:spacing w:val="-3"/>
                <w:sz w:val="18"/>
              </w:rPr>
              <w:t xml:space="preserve"> </w:t>
            </w:r>
            <w:r>
              <w:rPr>
                <w:sz w:val="18"/>
              </w:rPr>
              <w:t>(See</w:t>
            </w:r>
            <w:r>
              <w:rPr>
                <w:spacing w:val="-2"/>
                <w:sz w:val="18"/>
              </w:rPr>
              <w:t xml:space="preserve"> </w:t>
            </w:r>
            <w:r>
              <w:rPr>
                <w:sz w:val="18"/>
              </w:rPr>
              <w:t>AMC-2</w:t>
            </w:r>
            <w:r>
              <w:rPr>
                <w:spacing w:val="-2"/>
                <w:sz w:val="18"/>
              </w:rPr>
              <w:t xml:space="preserve"> </w:t>
            </w:r>
            <w:r>
              <w:rPr>
                <w:sz w:val="18"/>
              </w:rPr>
              <w:t>OPS-</w:t>
            </w:r>
            <w:r>
              <w:rPr>
                <w:spacing w:val="-2"/>
                <w:sz w:val="18"/>
              </w:rPr>
              <w:t>1.037(e))</w:t>
            </w:r>
          </w:p>
        </w:tc>
        <w:tc>
          <w:tcPr>
            <w:tcW w:w="1193" w:type="dxa"/>
            <w:shd w:val="clear" w:color="auto" w:fill="auto"/>
            <w:vAlign w:val="center"/>
          </w:tcPr>
          <w:p w:rsidR="00262A6B" w:rsidRDefault="00262A6B" w:rsidP="00262A6B">
            <w:pPr>
              <w:pStyle w:val="TableParagraph"/>
              <w:spacing w:line="219" w:lineRule="exact"/>
              <w:ind w:left="114" w:right="77"/>
              <w:jc w:val="center"/>
              <w:rPr>
                <w:b/>
                <w:sz w:val="18"/>
              </w:rPr>
            </w:pPr>
          </w:p>
        </w:tc>
        <w:tc>
          <w:tcPr>
            <w:tcW w:w="695" w:type="dxa"/>
            <w:shd w:val="clear" w:color="auto" w:fill="auto"/>
            <w:vAlign w:val="center"/>
          </w:tcPr>
          <w:p w:rsidR="00262A6B" w:rsidRDefault="00262A6B" w:rsidP="00262A6B">
            <w:pPr>
              <w:pStyle w:val="TableParagraph"/>
              <w:spacing w:before="120" w:after="120"/>
              <w:jc w:val="center"/>
              <w:rPr>
                <w:b/>
                <w:spacing w:val="-4"/>
                <w:sz w:val="18"/>
              </w:rPr>
            </w:pPr>
          </w:p>
        </w:tc>
        <w:tc>
          <w:tcPr>
            <w:tcW w:w="1483" w:type="dxa"/>
            <w:shd w:val="clear" w:color="auto" w:fill="auto"/>
          </w:tcPr>
          <w:p w:rsidR="00262A6B" w:rsidRDefault="00262A6B" w:rsidP="00262A6B">
            <w:pPr>
              <w:pStyle w:val="TableParagraph"/>
              <w:spacing w:before="120" w:after="120"/>
              <w:jc w:val="center"/>
              <w:rPr>
                <w:b/>
                <w:sz w:val="18"/>
              </w:rPr>
            </w:pPr>
          </w:p>
        </w:tc>
        <w:tc>
          <w:tcPr>
            <w:tcW w:w="1441" w:type="dxa"/>
            <w:shd w:val="clear" w:color="auto" w:fill="auto"/>
            <w:vAlign w:val="center"/>
          </w:tcPr>
          <w:p w:rsidR="00262A6B" w:rsidRPr="009C060A" w:rsidRDefault="00262A6B" w:rsidP="00262A6B">
            <w:pPr>
              <w:pStyle w:val="TableParagraph"/>
              <w:spacing w:before="120" w:after="120"/>
              <w:jc w:val="center"/>
              <w:rPr>
                <w:b/>
              </w:rPr>
            </w:pPr>
          </w:p>
        </w:tc>
      </w:tr>
      <w:tr w:rsidR="006A08DC" w:rsidTr="006A08DC">
        <w:trPr>
          <w:trHeight w:val="432"/>
        </w:trPr>
        <w:tc>
          <w:tcPr>
            <w:tcW w:w="654" w:type="dxa"/>
            <w:shd w:val="clear" w:color="auto" w:fill="auto"/>
            <w:vAlign w:val="center"/>
          </w:tcPr>
          <w:p w:rsidR="00F56D61" w:rsidRDefault="00F56D61" w:rsidP="001B1DB3">
            <w:pPr>
              <w:pStyle w:val="TableParagraph"/>
              <w:numPr>
                <w:ilvl w:val="0"/>
                <w:numId w:val="39"/>
              </w:numPr>
              <w:ind w:left="504"/>
              <w:rPr>
                <w:sz w:val="18"/>
              </w:rPr>
            </w:pPr>
          </w:p>
        </w:tc>
        <w:tc>
          <w:tcPr>
            <w:tcW w:w="1660" w:type="dxa"/>
            <w:shd w:val="clear" w:color="auto" w:fill="auto"/>
            <w:vAlign w:val="center"/>
          </w:tcPr>
          <w:p w:rsidR="00F56D61" w:rsidRDefault="00F56D61" w:rsidP="00F56D61">
            <w:pPr>
              <w:pStyle w:val="TableParagraph"/>
              <w:spacing w:before="60" w:after="60" w:line="276" w:lineRule="auto"/>
              <w:ind w:left="125" w:right="135" w:hanging="4"/>
              <w:rPr>
                <w:sz w:val="18"/>
              </w:rPr>
            </w:pPr>
            <w:r>
              <w:rPr>
                <w:sz w:val="18"/>
              </w:rPr>
              <w:t>AMC-2</w:t>
            </w:r>
            <w:r>
              <w:rPr>
                <w:spacing w:val="-11"/>
                <w:sz w:val="18"/>
              </w:rPr>
              <w:t xml:space="preserve"> </w:t>
            </w:r>
            <w:r>
              <w:rPr>
                <w:sz w:val="18"/>
              </w:rPr>
              <w:t xml:space="preserve">OPS- </w:t>
            </w:r>
            <w:r>
              <w:rPr>
                <w:spacing w:val="-2"/>
                <w:sz w:val="18"/>
              </w:rPr>
              <w:t>1.037(e)</w:t>
            </w:r>
            <w:r>
              <w:rPr>
                <w:spacing w:val="-5"/>
                <w:sz w:val="18"/>
              </w:rPr>
              <w:t xml:space="preserve"> (1)</w:t>
            </w:r>
          </w:p>
        </w:tc>
        <w:tc>
          <w:tcPr>
            <w:tcW w:w="3529" w:type="dxa"/>
            <w:shd w:val="clear" w:color="auto" w:fill="auto"/>
            <w:vAlign w:val="center"/>
          </w:tcPr>
          <w:p w:rsidR="00F56D61" w:rsidRDefault="00F56D61" w:rsidP="00F56D61">
            <w:pPr>
              <w:pStyle w:val="TableParagraph"/>
              <w:spacing w:before="60" w:after="60" w:line="276" w:lineRule="auto"/>
              <w:ind w:left="144" w:right="80"/>
              <w:rPr>
                <w:sz w:val="18"/>
              </w:rPr>
            </w:pPr>
            <w:r>
              <w:rPr>
                <w:sz w:val="18"/>
              </w:rPr>
              <w:t>It should be understood that the development of a flight safety documents system is a complete process, and changes to each document comprising the system may affect the entire system.</w:t>
            </w:r>
          </w:p>
          <w:p w:rsidR="00F56D61" w:rsidRDefault="00F56D61" w:rsidP="00F56D61">
            <w:pPr>
              <w:pStyle w:val="TableParagraph"/>
              <w:spacing w:before="60" w:after="60" w:line="276" w:lineRule="auto"/>
              <w:ind w:left="144" w:right="80"/>
              <w:rPr>
                <w:sz w:val="18"/>
              </w:rPr>
            </w:pPr>
            <w:r w:rsidRPr="00F56D61">
              <w:rPr>
                <w:b/>
                <w:bCs/>
                <w:sz w:val="18"/>
              </w:rPr>
              <w:t>(a)</w:t>
            </w:r>
            <w:r>
              <w:rPr>
                <w:spacing w:val="-11"/>
                <w:sz w:val="18"/>
              </w:rPr>
              <w:t xml:space="preserve"> </w:t>
            </w:r>
            <w:r>
              <w:rPr>
                <w:sz w:val="18"/>
              </w:rPr>
              <w:t>It</w:t>
            </w:r>
            <w:r>
              <w:rPr>
                <w:spacing w:val="-10"/>
                <w:sz w:val="18"/>
              </w:rPr>
              <w:t xml:space="preserve"> </w:t>
            </w:r>
            <w:r>
              <w:rPr>
                <w:sz w:val="18"/>
              </w:rPr>
              <w:t>is</w:t>
            </w:r>
            <w:r>
              <w:rPr>
                <w:spacing w:val="-10"/>
                <w:sz w:val="18"/>
              </w:rPr>
              <w:t xml:space="preserve"> </w:t>
            </w:r>
            <w:r>
              <w:rPr>
                <w:sz w:val="18"/>
              </w:rPr>
              <w:t>important</w:t>
            </w:r>
            <w:r>
              <w:rPr>
                <w:spacing w:val="-10"/>
                <w:sz w:val="18"/>
              </w:rPr>
              <w:t xml:space="preserve"> </w:t>
            </w:r>
            <w:r>
              <w:rPr>
                <w:sz w:val="18"/>
              </w:rPr>
              <w:t>for</w:t>
            </w:r>
            <w:r>
              <w:rPr>
                <w:spacing w:val="-10"/>
                <w:sz w:val="18"/>
              </w:rPr>
              <w:t xml:space="preserve"> </w:t>
            </w:r>
            <w:r>
              <w:rPr>
                <w:sz w:val="18"/>
              </w:rPr>
              <w:t>operational</w:t>
            </w:r>
            <w:r>
              <w:rPr>
                <w:spacing w:val="-11"/>
                <w:sz w:val="18"/>
              </w:rPr>
              <w:t xml:space="preserve"> </w:t>
            </w:r>
            <w:r>
              <w:rPr>
                <w:sz w:val="18"/>
              </w:rPr>
              <w:t>documents</w:t>
            </w:r>
            <w:r>
              <w:rPr>
                <w:spacing w:val="-10"/>
                <w:sz w:val="18"/>
              </w:rPr>
              <w:t xml:space="preserve"> </w:t>
            </w:r>
            <w:r>
              <w:rPr>
                <w:sz w:val="18"/>
              </w:rPr>
              <w:t>to</w:t>
            </w:r>
            <w:r>
              <w:rPr>
                <w:spacing w:val="-10"/>
                <w:sz w:val="18"/>
              </w:rPr>
              <w:t xml:space="preserve"> </w:t>
            </w:r>
            <w:r>
              <w:rPr>
                <w:sz w:val="18"/>
              </w:rPr>
              <w:t>be</w:t>
            </w:r>
            <w:r>
              <w:rPr>
                <w:spacing w:val="-10"/>
                <w:sz w:val="18"/>
              </w:rPr>
              <w:t xml:space="preserve"> </w:t>
            </w:r>
            <w:r>
              <w:rPr>
                <w:sz w:val="18"/>
              </w:rPr>
              <w:t>consistent</w:t>
            </w:r>
            <w:r>
              <w:rPr>
                <w:spacing w:val="-10"/>
                <w:sz w:val="18"/>
              </w:rPr>
              <w:t xml:space="preserve"> </w:t>
            </w:r>
            <w:r>
              <w:rPr>
                <w:sz w:val="18"/>
              </w:rPr>
              <w:t>with each other, and consistent with regulations, manufacturer requirements and Human Factors principles. It is also necessary to ensure consistency across departments as well as consistency in</w:t>
            </w:r>
            <w:r>
              <w:rPr>
                <w:spacing w:val="-2"/>
                <w:sz w:val="18"/>
              </w:rPr>
              <w:t xml:space="preserve"> </w:t>
            </w:r>
            <w:r>
              <w:rPr>
                <w:sz w:val="18"/>
              </w:rPr>
              <w:t>application.</w:t>
            </w:r>
            <w:r>
              <w:rPr>
                <w:spacing w:val="-1"/>
                <w:sz w:val="18"/>
              </w:rPr>
              <w:t xml:space="preserve"> </w:t>
            </w:r>
            <w:r>
              <w:rPr>
                <w:sz w:val="18"/>
              </w:rPr>
              <w:t>Hence</w:t>
            </w:r>
            <w:r>
              <w:rPr>
                <w:spacing w:val="-2"/>
                <w:sz w:val="18"/>
              </w:rPr>
              <w:t xml:space="preserve"> </w:t>
            </w:r>
            <w:r>
              <w:rPr>
                <w:sz w:val="18"/>
              </w:rPr>
              <w:t>there is</w:t>
            </w:r>
            <w:r>
              <w:rPr>
                <w:spacing w:val="-2"/>
                <w:sz w:val="18"/>
              </w:rPr>
              <w:t xml:space="preserve"> </w:t>
            </w:r>
            <w:r>
              <w:rPr>
                <w:sz w:val="18"/>
              </w:rPr>
              <w:t>an emphasis</w:t>
            </w:r>
            <w:r>
              <w:rPr>
                <w:spacing w:val="-2"/>
                <w:sz w:val="18"/>
              </w:rPr>
              <w:t xml:space="preserve"> </w:t>
            </w:r>
            <w:r>
              <w:rPr>
                <w:sz w:val="18"/>
              </w:rPr>
              <w:t>on</w:t>
            </w:r>
            <w:r>
              <w:rPr>
                <w:spacing w:val="-2"/>
                <w:sz w:val="18"/>
              </w:rPr>
              <w:t xml:space="preserve"> </w:t>
            </w:r>
            <w:r>
              <w:rPr>
                <w:sz w:val="18"/>
              </w:rPr>
              <w:t>the introduction</w:t>
            </w:r>
            <w:r>
              <w:rPr>
                <w:spacing w:val="-2"/>
                <w:sz w:val="18"/>
              </w:rPr>
              <w:t xml:space="preserve"> </w:t>
            </w:r>
            <w:r>
              <w:rPr>
                <w:sz w:val="18"/>
              </w:rPr>
              <w:t>of the</w:t>
            </w:r>
            <w:r>
              <w:rPr>
                <w:spacing w:val="5"/>
                <w:sz w:val="18"/>
              </w:rPr>
              <w:t xml:space="preserve"> </w:t>
            </w:r>
            <w:r>
              <w:rPr>
                <w:sz w:val="18"/>
              </w:rPr>
              <w:t>integrated</w:t>
            </w:r>
            <w:r>
              <w:rPr>
                <w:spacing w:val="5"/>
                <w:sz w:val="18"/>
              </w:rPr>
              <w:t xml:space="preserve"> </w:t>
            </w:r>
            <w:r>
              <w:rPr>
                <w:sz w:val="18"/>
              </w:rPr>
              <w:t>approach,</w:t>
            </w:r>
            <w:r>
              <w:rPr>
                <w:spacing w:val="7"/>
                <w:sz w:val="18"/>
              </w:rPr>
              <w:t xml:space="preserve"> </w:t>
            </w:r>
            <w:r>
              <w:rPr>
                <w:sz w:val="18"/>
              </w:rPr>
              <w:t>based</w:t>
            </w:r>
            <w:r>
              <w:rPr>
                <w:spacing w:val="7"/>
                <w:sz w:val="18"/>
              </w:rPr>
              <w:t xml:space="preserve"> </w:t>
            </w:r>
            <w:r>
              <w:rPr>
                <w:sz w:val="18"/>
              </w:rPr>
              <w:t>on</w:t>
            </w:r>
            <w:r>
              <w:rPr>
                <w:spacing w:val="5"/>
                <w:sz w:val="18"/>
              </w:rPr>
              <w:t xml:space="preserve"> </w:t>
            </w:r>
            <w:r>
              <w:rPr>
                <w:sz w:val="18"/>
              </w:rPr>
              <w:t>the</w:t>
            </w:r>
            <w:r>
              <w:rPr>
                <w:spacing w:val="5"/>
                <w:sz w:val="18"/>
              </w:rPr>
              <w:t xml:space="preserve"> </w:t>
            </w:r>
            <w:r>
              <w:rPr>
                <w:sz w:val="18"/>
              </w:rPr>
              <w:t>notion</w:t>
            </w:r>
            <w:r>
              <w:rPr>
                <w:spacing w:val="5"/>
                <w:sz w:val="18"/>
              </w:rPr>
              <w:t xml:space="preserve"> </w:t>
            </w:r>
            <w:r>
              <w:rPr>
                <w:sz w:val="18"/>
              </w:rPr>
              <w:t>of</w:t>
            </w:r>
            <w:r>
              <w:rPr>
                <w:spacing w:val="6"/>
                <w:sz w:val="18"/>
              </w:rPr>
              <w:t xml:space="preserve"> </w:t>
            </w:r>
            <w:r>
              <w:rPr>
                <w:sz w:val="18"/>
              </w:rPr>
              <w:t>the</w:t>
            </w:r>
            <w:r>
              <w:rPr>
                <w:spacing w:val="6"/>
                <w:sz w:val="18"/>
              </w:rPr>
              <w:t xml:space="preserve"> </w:t>
            </w:r>
            <w:r>
              <w:rPr>
                <w:spacing w:val="-2"/>
                <w:sz w:val="18"/>
              </w:rPr>
              <w:t xml:space="preserve">operational </w:t>
            </w:r>
            <w:r>
              <w:rPr>
                <w:sz w:val="18"/>
              </w:rPr>
              <w:t>documents</w:t>
            </w:r>
            <w:r>
              <w:rPr>
                <w:spacing w:val="-3"/>
                <w:sz w:val="18"/>
              </w:rPr>
              <w:t xml:space="preserve"> </w:t>
            </w:r>
            <w:r>
              <w:rPr>
                <w:sz w:val="18"/>
              </w:rPr>
              <w:t>are</w:t>
            </w:r>
            <w:r>
              <w:rPr>
                <w:spacing w:val="-2"/>
                <w:sz w:val="18"/>
              </w:rPr>
              <w:t xml:space="preserve"> </w:t>
            </w:r>
            <w:r>
              <w:rPr>
                <w:sz w:val="18"/>
              </w:rPr>
              <w:t>a</w:t>
            </w:r>
            <w:r>
              <w:rPr>
                <w:spacing w:val="-1"/>
                <w:sz w:val="18"/>
              </w:rPr>
              <w:t xml:space="preserve"> </w:t>
            </w:r>
            <w:r>
              <w:rPr>
                <w:sz w:val="18"/>
              </w:rPr>
              <w:t>complete</w:t>
            </w:r>
            <w:r>
              <w:rPr>
                <w:spacing w:val="-2"/>
                <w:sz w:val="18"/>
              </w:rPr>
              <w:t xml:space="preserve"> system.</w:t>
            </w:r>
          </w:p>
        </w:tc>
        <w:tc>
          <w:tcPr>
            <w:tcW w:w="1193" w:type="dxa"/>
            <w:shd w:val="clear" w:color="auto" w:fill="auto"/>
            <w:vAlign w:val="center"/>
          </w:tcPr>
          <w:p w:rsidR="00F56D61" w:rsidRDefault="00F56D61" w:rsidP="00F56D61">
            <w:pPr>
              <w:pStyle w:val="TableParagraph"/>
              <w:spacing w:line="219" w:lineRule="exact"/>
              <w:ind w:left="114" w:right="77"/>
              <w:jc w:val="center"/>
              <w:rPr>
                <w:b/>
                <w:sz w:val="18"/>
              </w:rPr>
            </w:pPr>
          </w:p>
        </w:tc>
        <w:tc>
          <w:tcPr>
            <w:tcW w:w="695" w:type="dxa"/>
            <w:shd w:val="clear" w:color="auto" w:fill="auto"/>
            <w:vAlign w:val="center"/>
          </w:tcPr>
          <w:p w:rsidR="00F56D61" w:rsidRDefault="00F56D61" w:rsidP="00F56D61">
            <w:pPr>
              <w:pStyle w:val="TableParagraph"/>
              <w:spacing w:before="120" w:after="120"/>
              <w:jc w:val="center"/>
              <w:rPr>
                <w:b/>
                <w:spacing w:val="-4"/>
                <w:sz w:val="18"/>
              </w:rPr>
            </w:pPr>
          </w:p>
        </w:tc>
        <w:tc>
          <w:tcPr>
            <w:tcW w:w="1483" w:type="dxa"/>
            <w:shd w:val="clear" w:color="auto" w:fill="auto"/>
          </w:tcPr>
          <w:p w:rsidR="00F56D61" w:rsidRDefault="00F56D61" w:rsidP="00F56D61">
            <w:pPr>
              <w:pStyle w:val="TableParagraph"/>
              <w:spacing w:before="120" w:after="120"/>
              <w:jc w:val="center"/>
              <w:rPr>
                <w:b/>
                <w:sz w:val="18"/>
              </w:rPr>
            </w:pPr>
          </w:p>
        </w:tc>
        <w:tc>
          <w:tcPr>
            <w:tcW w:w="1441" w:type="dxa"/>
            <w:shd w:val="clear" w:color="auto" w:fill="auto"/>
            <w:vAlign w:val="center"/>
          </w:tcPr>
          <w:p w:rsidR="00F56D61" w:rsidRPr="009C060A" w:rsidRDefault="00F56D61" w:rsidP="00F56D61">
            <w:pPr>
              <w:pStyle w:val="TableParagraph"/>
              <w:spacing w:before="120" w:after="120"/>
              <w:jc w:val="center"/>
              <w:rPr>
                <w:b/>
              </w:rPr>
            </w:pPr>
          </w:p>
        </w:tc>
      </w:tr>
      <w:tr w:rsidR="006A08DC" w:rsidTr="006A08DC">
        <w:trPr>
          <w:trHeight w:val="432"/>
        </w:trPr>
        <w:tc>
          <w:tcPr>
            <w:tcW w:w="654" w:type="dxa"/>
            <w:shd w:val="clear" w:color="auto" w:fill="auto"/>
            <w:vAlign w:val="center"/>
          </w:tcPr>
          <w:p w:rsidR="00F56D61" w:rsidRDefault="00F56D61" w:rsidP="001B1DB3">
            <w:pPr>
              <w:pStyle w:val="TableParagraph"/>
              <w:numPr>
                <w:ilvl w:val="0"/>
                <w:numId w:val="39"/>
              </w:numPr>
              <w:ind w:left="504"/>
              <w:rPr>
                <w:sz w:val="18"/>
              </w:rPr>
            </w:pPr>
          </w:p>
        </w:tc>
        <w:tc>
          <w:tcPr>
            <w:tcW w:w="1660" w:type="dxa"/>
            <w:shd w:val="clear" w:color="auto" w:fill="auto"/>
            <w:vAlign w:val="center"/>
          </w:tcPr>
          <w:p w:rsidR="00F56D61" w:rsidRDefault="00F56D61" w:rsidP="00F56D61">
            <w:pPr>
              <w:pStyle w:val="TableParagraph"/>
              <w:spacing w:before="60" w:after="60" w:line="276" w:lineRule="auto"/>
              <w:ind w:left="125" w:right="135"/>
              <w:rPr>
                <w:sz w:val="18"/>
              </w:rPr>
            </w:pPr>
            <w:r>
              <w:rPr>
                <w:sz w:val="18"/>
              </w:rPr>
              <w:t>AMC-2</w:t>
            </w:r>
            <w:r>
              <w:rPr>
                <w:spacing w:val="-11"/>
                <w:sz w:val="18"/>
              </w:rPr>
              <w:t xml:space="preserve"> </w:t>
            </w:r>
            <w:r>
              <w:rPr>
                <w:sz w:val="18"/>
              </w:rPr>
              <w:t xml:space="preserve">OPS- </w:t>
            </w:r>
            <w:r>
              <w:rPr>
                <w:spacing w:val="-2"/>
                <w:sz w:val="18"/>
              </w:rPr>
              <w:t>1.037(e)</w:t>
            </w:r>
            <w:r>
              <w:rPr>
                <w:spacing w:val="-5"/>
                <w:sz w:val="18"/>
              </w:rPr>
              <w:t xml:space="preserve"> (b)</w:t>
            </w:r>
          </w:p>
        </w:tc>
        <w:tc>
          <w:tcPr>
            <w:tcW w:w="3529" w:type="dxa"/>
            <w:shd w:val="clear" w:color="auto" w:fill="auto"/>
            <w:vAlign w:val="center"/>
          </w:tcPr>
          <w:p w:rsidR="00F56D61" w:rsidRDefault="00F56D61" w:rsidP="00F56D61">
            <w:pPr>
              <w:pStyle w:val="TableParagraph"/>
              <w:spacing w:before="60" w:after="60" w:line="276" w:lineRule="auto"/>
              <w:ind w:left="144" w:right="79"/>
              <w:rPr>
                <w:sz w:val="18"/>
              </w:rPr>
            </w:pPr>
            <w:r>
              <w:rPr>
                <w:sz w:val="18"/>
              </w:rPr>
              <w:t>The guidelines in this AMC address the major aspects of the operator’s</w:t>
            </w:r>
            <w:r>
              <w:rPr>
                <w:spacing w:val="-3"/>
                <w:sz w:val="18"/>
              </w:rPr>
              <w:t xml:space="preserve"> </w:t>
            </w:r>
            <w:r>
              <w:rPr>
                <w:sz w:val="18"/>
              </w:rPr>
              <w:t>flight safety</w:t>
            </w:r>
            <w:r>
              <w:rPr>
                <w:spacing w:val="-3"/>
                <w:sz w:val="18"/>
              </w:rPr>
              <w:t xml:space="preserve"> </w:t>
            </w:r>
            <w:r>
              <w:rPr>
                <w:sz w:val="18"/>
              </w:rPr>
              <w:t>documents</w:t>
            </w:r>
            <w:r>
              <w:rPr>
                <w:spacing w:val="-3"/>
                <w:sz w:val="18"/>
              </w:rPr>
              <w:t xml:space="preserve"> </w:t>
            </w:r>
            <w:r>
              <w:rPr>
                <w:sz w:val="18"/>
              </w:rPr>
              <w:t>system</w:t>
            </w:r>
            <w:r>
              <w:rPr>
                <w:spacing w:val="-2"/>
                <w:sz w:val="18"/>
              </w:rPr>
              <w:t xml:space="preserve"> </w:t>
            </w:r>
            <w:r>
              <w:rPr>
                <w:sz w:val="18"/>
              </w:rPr>
              <w:t>development process, with the aim of ensuring compliance with the guidelines given in Annex</w:t>
            </w:r>
            <w:r>
              <w:rPr>
                <w:spacing w:val="-1"/>
                <w:sz w:val="18"/>
              </w:rPr>
              <w:t xml:space="preserve"> </w:t>
            </w:r>
            <w:r>
              <w:rPr>
                <w:sz w:val="18"/>
              </w:rPr>
              <w:t>6, Attachment G, which</w:t>
            </w:r>
            <w:r>
              <w:rPr>
                <w:spacing w:val="-1"/>
                <w:sz w:val="18"/>
              </w:rPr>
              <w:t xml:space="preserve"> </w:t>
            </w:r>
            <w:r>
              <w:rPr>
                <w:sz w:val="18"/>
              </w:rPr>
              <w:t>are based</w:t>
            </w:r>
            <w:r>
              <w:rPr>
                <w:spacing w:val="-1"/>
                <w:sz w:val="18"/>
              </w:rPr>
              <w:t xml:space="preserve"> </w:t>
            </w:r>
            <w:r>
              <w:rPr>
                <w:sz w:val="18"/>
              </w:rPr>
              <w:t>not only upon</w:t>
            </w:r>
            <w:r>
              <w:rPr>
                <w:spacing w:val="-1"/>
                <w:sz w:val="18"/>
              </w:rPr>
              <w:t xml:space="preserve"> </w:t>
            </w:r>
            <w:r>
              <w:rPr>
                <w:sz w:val="18"/>
              </w:rPr>
              <w:t>scientific research,</w:t>
            </w:r>
            <w:r>
              <w:rPr>
                <w:spacing w:val="14"/>
                <w:sz w:val="18"/>
              </w:rPr>
              <w:t xml:space="preserve"> </w:t>
            </w:r>
            <w:r>
              <w:rPr>
                <w:sz w:val="18"/>
              </w:rPr>
              <w:t>but</w:t>
            </w:r>
            <w:r>
              <w:rPr>
                <w:spacing w:val="13"/>
                <w:sz w:val="18"/>
              </w:rPr>
              <w:t xml:space="preserve"> </w:t>
            </w:r>
            <w:r>
              <w:rPr>
                <w:sz w:val="18"/>
              </w:rPr>
              <w:t>also</w:t>
            </w:r>
            <w:r>
              <w:rPr>
                <w:spacing w:val="16"/>
                <w:sz w:val="18"/>
              </w:rPr>
              <w:t xml:space="preserve"> </w:t>
            </w:r>
            <w:r>
              <w:rPr>
                <w:sz w:val="18"/>
              </w:rPr>
              <w:t>upon</w:t>
            </w:r>
            <w:r>
              <w:rPr>
                <w:spacing w:val="10"/>
                <w:sz w:val="18"/>
              </w:rPr>
              <w:t xml:space="preserve"> </w:t>
            </w:r>
            <w:r>
              <w:rPr>
                <w:sz w:val="18"/>
              </w:rPr>
              <w:t>current</w:t>
            </w:r>
            <w:r>
              <w:rPr>
                <w:spacing w:val="14"/>
                <w:sz w:val="18"/>
              </w:rPr>
              <w:t xml:space="preserve"> </w:t>
            </w:r>
            <w:r>
              <w:rPr>
                <w:sz w:val="18"/>
              </w:rPr>
              <w:t>best</w:t>
            </w:r>
            <w:r>
              <w:rPr>
                <w:spacing w:val="13"/>
                <w:sz w:val="18"/>
              </w:rPr>
              <w:t xml:space="preserve"> </w:t>
            </w:r>
            <w:r>
              <w:rPr>
                <w:sz w:val="18"/>
              </w:rPr>
              <w:t>industry</w:t>
            </w:r>
            <w:r>
              <w:rPr>
                <w:spacing w:val="12"/>
                <w:sz w:val="18"/>
              </w:rPr>
              <w:t xml:space="preserve"> </w:t>
            </w:r>
            <w:r>
              <w:rPr>
                <w:sz w:val="18"/>
              </w:rPr>
              <w:t>practices,</w:t>
            </w:r>
            <w:r>
              <w:rPr>
                <w:spacing w:val="12"/>
                <w:sz w:val="18"/>
              </w:rPr>
              <w:t xml:space="preserve"> </w:t>
            </w:r>
            <w:r>
              <w:rPr>
                <w:sz w:val="18"/>
              </w:rPr>
              <w:t>with</w:t>
            </w:r>
            <w:r>
              <w:rPr>
                <w:spacing w:val="14"/>
                <w:sz w:val="18"/>
              </w:rPr>
              <w:t xml:space="preserve"> </w:t>
            </w:r>
            <w:r>
              <w:rPr>
                <w:spacing w:val="-5"/>
                <w:sz w:val="18"/>
              </w:rPr>
              <w:t xml:space="preserve">an </w:t>
            </w:r>
            <w:r>
              <w:rPr>
                <w:sz w:val="18"/>
              </w:rPr>
              <w:t>emphasis</w:t>
            </w:r>
            <w:r>
              <w:rPr>
                <w:spacing w:val="-2"/>
                <w:sz w:val="18"/>
              </w:rPr>
              <w:t xml:space="preserve"> </w:t>
            </w:r>
            <w:r>
              <w:rPr>
                <w:sz w:val="18"/>
              </w:rPr>
              <w:t>on</w:t>
            </w:r>
            <w:r>
              <w:rPr>
                <w:spacing w:val="-2"/>
                <w:sz w:val="18"/>
              </w:rPr>
              <w:t xml:space="preserve"> </w:t>
            </w:r>
            <w:r>
              <w:rPr>
                <w:sz w:val="18"/>
              </w:rPr>
              <w:t>a</w:t>
            </w:r>
            <w:r>
              <w:rPr>
                <w:spacing w:val="-1"/>
                <w:sz w:val="18"/>
              </w:rPr>
              <w:t xml:space="preserve"> </w:t>
            </w:r>
            <w:r>
              <w:rPr>
                <w:sz w:val="18"/>
              </w:rPr>
              <w:t>high</w:t>
            </w:r>
            <w:r>
              <w:rPr>
                <w:spacing w:val="-2"/>
                <w:sz w:val="18"/>
              </w:rPr>
              <w:t xml:space="preserve"> </w:t>
            </w:r>
            <w:r>
              <w:rPr>
                <w:sz w:val="18"/>
              </w:rPr>
              <w:t>degree</w:t>
            </w:r>
            <w:r>
              <w:rPr>
                <w:spacing w:val="-2"/>
                <w:sz w:val="18"/>
              </w:rPr>
              <w:t xml:space="preserve"> </w:t>
            </w:r>
            <w:r>
              <w:rPr>
                <w:sz w:val="18"/>
              </w:rPr>
              <w:t>of</w:t>
            </w:r>
            <w:r>
              <w:rPr>
                <w:spacing w:val="-1"/>
                <w:sz w:val="18"/>
              </w:rPr>
              <w:t xml:space="preserve"> </w:t>
            </w:r>
            <w:r>
              <w:rPr>
                <w:sz w:val="18"/>
              </w:rPr>
              <w:t>operational</w:t>
            </w:r>
            <w:r>
              <w:rPr>
                <w:spacing w:val="-2"/>
                <w:sz w:val="18"/>
              </w:rPr>
              <w:t xml:space="preserve"> relevance.</w:t>
            </w:r>
          </w:p>
        </w:tc>
        <w:tc>
          <w:tcPr>
            <w:tcW w:w="1193" w:type="dxa"/>
            <w:shd w:val="clear" w:color="auto" w:fill="auto"/>
            <w:vAlign w:val="center"/>
          </w:tcPr>
          <w:p w:rsidR="00F56D61" w:rsidRDefault="00F56D61" w:rsidP="00F56D61">
            <w:pPr>
              <w:pStyle w:val="TableParagraph"/>
              <w:spacing w:line="219" w:lineRule="exact"/>
              <w:ind w:left="114" w:right="77"/>
              <w:jc w:val="center"/>
              <w:rPr>
                <w:b/>
                <w:sz w:val="18"/>
              </w:rPr>
            </w:pPr>
          </w:p>
        </w:tc>
        <w:tc>
          <w:tcPr>
            <w:tcW w:w="695" w:type="dxa"/>
            <w:shd w:val="clear" w:color="auto" w:fill="auto"/>
            <w:vAlign w:val="center"/>
          </w:tcPr>
          <w:p w:rsidR="00F56D61" w:rsidRDefault="00F56D61" w:rsidP="00F56D61">
            <w:pPr>
              <w:pStyle w:val="TableParagraph"/>
              <w:spacing w:before="120" w:after="120"/>
              <w:jc w:val="center"/>
              <w:rPr>
                <w:b/>
                <w:spacing w:val="-4"/>
                <w:sz w:val="18"/>
              </w:rPr>
            </w:pPr>
          </w:p>
        </w:tc>
        <w:tc>
          <w:tcPr>
            <w:tcW w:w="1483" w:type="dxa"/>
            <w:shd w:val="clear" w:color="auto" w:fill="auto"/>
          </w:tcPr>
          <w:p w:rsidR="00F56D61" w:rsidRDefault="00F56D61" w:rsidP="00F56D61">
            <w:pPr>
              <w:pStyle w:val="TableParagraph"/>
              <w:spacing w:before="120" w:after="120"/>
              <w:jc w:val="center"/>
              <w:rPr>
                <w:b/>
                <w:sz w:val="18"/>
              </w:rPr>
            </w:pPr>
          </w:p>
        </w:tc>
        <w:tc>
          <w:tcPr>
            <w:tcW w:w="1441" w:type="dxa"/>
            <w:shd w:val="clear" w:color="auto" w:fill="auto"/>
            <w:vAlign w:val="center"/>
          </w:tcPr>
          <w:p w:rsidR="00F56D61" w:rsidRPr="009C060A" w:rsidRDefault="00F56D61" w:rsidP="00F56D61">
            <w:pPr>
              <w:pStyle w:val="TableParagraph"/>
              <w:spacing w:before="120" w:after="120"/>
              <w:jc w:val="center"/>
              <w:rPr>
                <w:b/>
              </w:rPr>
            </w:pPr>
          </w:p>
        </w:tc>
      </w:tr>
      <w:bookmarkEnd w:id="0"/>
    </w:tbl>
    <w:p w:rsidR="001B1DB3" w:rsidRDefault="001B1DB3" w:rsidP="001B7133">
      <w:pPr>
        <w:pStyle w:val="TableParagraph"/>
        <w:spacing w:before="120" w:after="120"/>
        <w:jc w:val="center"/>
        <w:rPr>
          <w:b/>
          <w:sz w:val="18"/>
        </w:rPr>
        <w:sectPr w:rsidR="001B1DB3" w:rsidSect="00584365">
          <w:headerReference w:type="default" r:id="rId8"/>
          <w:footerReference w:type="default" r:id="rId9"/>
          <w:pgSz w:w="11910" w:h="16840"/>
          <w:pgMar w:top="1340" w:right="580" w:bottom="1350" w:left="1020" w:header="0" w:footer="433" w:gutter="0"/>
          <w:cols w:space="720"/>
          <w:docGrid w:linePitch="326"/>
        </w:sectPr>
      </w:pPr>
    </w:p>
    <w:tbl>
      <w:tblPr>
        <w:tblStyle w:val="TableGrid"/>
        <w:tblW w:w="10655" w:type="dxa"/>
        <w:tblInd w:w="-176" w:type="dxa"/>
        <w:tblLook w:val="04A0" w:firstRow="1" w:lastRow="0" w:firstColumn="1" w:lastColumn="0" w:noHBand="0" w:noVBand="1"/>
      </w:tblPr>
      <w:tblGrid>
        <w:gridCol w:w="654"/>
        <w:gridCol w:w="1660"/>
        <w:gridCol w:w="3529"/>
        <w:gridCol w:w="1193"/>
        <w:gridCol w:w="695"/>
        <w:gridCol w:w="1483"/>
        <w:gridCol w:w="1441"/>
      </w:tblGrid>
      <w:tr w:rsidR="001B1DB3" w:rsidTr="00C76CAC">
        <w:trPr>
          <w:trHeight w:val="432"/>
        </w:trPr>
        <w:tc>
          <w:tcPr>
            <w:tcW w:w="654"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b/>
                <w:sz w:val="18"/>
              </w:rPr>
              <w:lastRenderedPageBreak/>
              <w:t>No</w:t>
            </w:r>
          </w:p>
        </w:tc>
        <w:tc>
          <w:tcPr>
            <w:tcW w:w="5189" w:type="dxa"/>
            <w:gridSpan w:val="2"/>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b/>
                <w:sz w:val="20"/>
                <w:szCs w:val="20"/>
              </w:rPr>
              <w:t xml:space="preserve">2. </w:t>
            </w:r>
            <w:r w:rsidRPr="00C930B6">
              <w:rPr>
                <w:b/>
                <w:sz w:val="20"/>
                <w:szCs w:val="20"/>
              </w:rPr>
              <w:t>Organizational</w:t>
            </w:r>
            <w:r w:rsidRPr="00C930B6">
              <w:rPr>
                <w:b/>
                <w:spacing w:val="-3"/>
                <w:sz w:val="20"/>
                <w:szCs w:val="20"/>
              </w:rPr>
              <w:t xml:space="preserve"> </w:t>
            </w:r>
            <w:r w:rsidRPr="00C930B6">
              <w:rPr>
                <w:b/>
                <w:spacing w:val="-2"/>
                <w:sz w:val="20"/>
                <w:szCs w:val="20"/>
              </w:rPr>
              <w:t>Requirements</w:t>
            </w:r>
          </w:p>
        </w:tc>
        <w:tc>
          <w:tcPr>
            <w:tcW w:w="1193" w:type="dxa"/>
            <w:shd w:val="clear" w:color="auto" w:fill="DEEAF6" w:themeFill="accent1" w:themeFillTint="33"/>
            <w:vAlign w:val="center"/>
          </w:tcPr>
          <w:p w:rsidR="001B1DB3" w:rsidRDefault="001B1DB3" w:rsidP="001B7133">
            <w:pPr>
              <w:pStyle w:val="TableParagraph"/>
              <w:spacing w:line="219" w:lineRule="exact"/>
              <w:ind w:left="114" w:right="77"/>
              <w:jc w:val="center"/>
              <w:rPr>
                <w:b/>
                <w:sz w:val="18"/>
              </w:rPr>
            </w:pPr>
            <w:r>
              <w:rPr>
                <w:b/>
                <w:sz w:val="18"/>
              </w:rPr>
              <w:t>Applicants</w:t>
            </w:r>
            <w:r>
              <w:rPr>
                <w:b/>
                <w:spacing w:val="-8"/>
                <w:sz w:val="18"/>
              </w:rPr>
              <w:t xml:space="preserve"> </w:t>
            </w:r>
            <w:r>
              <w:rPr>
                <w:b/>
                <w:spacing w:val="-2"/>
                <w:sz w:val="18"/>
              </w:rPr>
              <w:t>Manual</w:t>
            </w:r>
          </w:p>
          <w:p w:rsidR="001B1DB3" w:rsidRPr="00262A6B" w:rsidRDefault="001B1DB3" w:rsidP="001B7133">
            <w:pPr>
              <w:pStyle w:val="TableParagraph"/>
              <w:jc w:val="center"/>
              <w:rPr>
                <w:b/>
                <w:sz w:val="20"/>
                <w:szCs w:val="20"/>
              </w:rPr>
            </w:pPr>
            <w:r>
              <w:rPr>
                <w:b/>
                <w:spacing w:val="-2"/>
                <w:sz w:val="18"/>
              </w:rPr>
              <w:t>Reference</w:t>
            </w:r>
          </w:p>
        </w:tc>
        <w:tc>
          <w:tcPr>
            <w:tcW w:w="695"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b/>
                <w:spacing w:val="-4"/>
                <w:sz w:val="18"/>
              </w:rPr>
              <w:t>S/US</w:t>
            </w:r>
          </w:p>
        </w:tc>
        <w:tc>
          <w:tcPr>
            <w:tcW w:w="1483" w:type="dxa"/>
            <w:shd w:val="clear" w:color="auto" w:fill="DEEAF6" w:themeFill="accent1" w:themeFillTint="33"/>
          </w:tcPr>
          <w:p w:rsidR="001B1DB3" w:rsidRPr="00262A6B" w:rsidRDefault="001B1DB3" w:rsidP="001B7133">
            <w:pPr>
              <w:pStyle w:val="TableParagraph"/>
              <w:spacing w:before="120" w:after="120"/>
              <w:jc w:val="center"/>
              <w:rPr>
                <w:b/>
                <w:sz w:val="20"/>
                <w:szCs w:val="20"/>
              </w:rPr>
            </w:pPr>
            <w:r>
              <w:rPr>
                <w:b/>
                <w:sz w:val="18"/>
              </w:rPr>
              <w:t>Required</w:t>
            </w:r>
            <w:r>
              <w:rPr>
                <w:b/>
                <w:spacing w:val="-6"/>
                <w:sz w:val="18"/>
              </w:rPr>
              <w:t xml:space="preserve"> </w:t>
            </w:r>
            <w:r>
              <w:rPr>
                <w:b/>
                <w:sz w:val="18"/>
              </w:rPr>
              <w:t>corrective</w:t>
            </w:r>
            <w:r>
              <w:rPr>
                <w:b/>
                <w:spacing w:val="-4"/>
                <w:sz w:val="18"/>
              </w:rPr>
              <w:t xml:space="preserve"> </w:t>
            </w:r>
            <w:r>
              <w:rPr>
                <w:b/>
                <w:spacing w:val="-2"/>
                <w:sz w:val="18"/>
              </w:rPr>
              <w:t>action</w:t>
            </w:r>
          </w:p>
        </w:tc>
        <w:tc>
          <w:tcPr>
            <w:tcW w:w="1441"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sidRPr="009C060A">
              <w:rPr>
                <w:b/>
              </w:rPr>
              <w:t>Comments</w:t>
            </w:r>
          </w:p>
        </w:tc>
      </w:tr>
      <w:tr w:rsidR="00F56D61" w:rsidTr="006A08DC">
        <w:trPr>
          <w:trHeight w:val="432"/>
        </w:trPr>
        <w:tc>
          <w:tcPr>
            <w:tcW w:w="654" w:type="dxa"/>
            <w:shd w:val="clear" w:color="auto" w:fill="auto"/>
            <w:vAlign w:val="center"/>
          </w:tcPr>
          <w:p w:rsidR="00F56D61" w:rsidRDefault="00F56D61" w:rsidP="001B1DB3">
            <w:pPr>
              <w:pStyle w:val="TableParagraph"/>
              <w:numPr>
                <w:ilvl w:val="0"/>
                <w:numId w:val="40"/>
              </w:numPr>
              <w:ind w:left="504"/>
              <w:rPr>
                <w:sz w:val="18"/>
              </w:rPr>
            </w:pPr>
          </w:p>
        </w:tc>
        <w:tc>
          <w:tcPr>
            <w:tcW w:w="1660" w:type="dxa"/>
            <w:shd w:val="clear" w:color="auto" w:fill="auto"/>
            <w:vAlign w:val="center"/>
          </w:tcPr>
          <w:p w:rsidR="00F56D61" w:rsidRDefault="00F56D61" w:rsidP="00F56D61">
            <w:pPr>
              <w:pStyle w:val="TableParagraph"/>
              <w:spacing w:before="158" w:line="276" w:lineRule="auto"/>
              <w:ind w:left="108" w:right="135"/>
              <w:rPr>
                <w:sz w:val="18"/>
              </w:rPr>
            </w:pPr>
            <w:r>
              <w:rPr>
                <w:sz w:val="18"/>
              </w:rPr>
              <w:t>AMC-2</w:t>
            </w:r>
            <w:r>
              <w:rPr>
                <w:spacing w:val="-11"/>
                <w:sz w:val="18"/>
              </w:rPr>
              <w:t xml:space="preserve"> </w:t>
            </w:r>
            <w:r>
              <w:rPr>
                <w:sz w:val="18"/>
              </w:rPr>
              <w:t xml:space="preserve">OPS- </w:t>
            </w:r>
            <w:r>
              <w:rPr>
                <w:spacing w:val="-2"/>
                <w:sz w:val="18"/>
              </w:rPr>
              <w:t>1.037(e)</w:t>
            </w:r>
            <w:r>
              <w:rPr>
                <w:spacing w:val="-5"/>
                <w:sz w:val="18"/>
              </w:rPr>
              <w:t xml:space="preserve"> (a)</w:t>
            </w:r>
          </w:p>
        </w:tc>
        <w:tc>
          <w:tcPr>
            <w:tcW w:w="3529" w:type="dxa"/>
            <w:shd w:val="clear" w:color="auto" w:fill="auto"/>
            <w:vAlign w:val="center"/>
          </w:tcPr>
          <w:p w:rsidR="00F56D61" w:rsidRDefault="00F56D61" w:rsidP="00191EBB">
            <w:pPr>
              <w:pStyle w:val="TableParagraph"/>
              <w:numPr>
                <w:ilvl w:val="0"/>
                <w:numId w:val="30"/>
              </w:numPr>
              <w:spacing w:before="80" w:after="80" w:line="276" w:lineRule="auto"/>
              <w:ind w:left="504" w:right="94"/>
              <w:rPr>
                <w:sz w:val="18"/>
              </w:rPr>
            </w:pPr>
            <w:r>
              <w:rPr>
                <w:sz w:val="18"/>
              </w:rPr>
              <w:t>A</w:t>
            </w:r>
            <w:r>
              <w:rPr>
                <w:spacing w:val="-10"/>
                <w:sz w:val="18"/>
              </w:rPr>
              <w:t xml:space="preserve"> </w:t>
            </w:r>
            <w:r>
              <w:rPr>
                <w:sz w:val="18"/>
              </w:rPr>
              <w:t>flight</w:t>
            </w:r>
            <w:r>
              <w:rPr>
                <w:spacing w:val="-9"/>
                <w:sz w:val="18"/>
              </w:rPr>
              <w:t xml:space="preserve"> </w:t>
            </w:r>
            <w:r>
              <w:rPr>
                <w:sz w:val="18"/>
              </w:rPr>
              <w:t>safety</w:t>
            </w:r>
            <w:r>
              <w:rPr>
                <w:spacing w:val="-7"/>
                <w:sz w:val="18"/>
              </w:rPr>
              <w:t xml:space="preserve"> </w:t>
            </w:r>
            <w:r>
              <w:rPr>
                <w:sz w:val="18"/>
              </w:rPr>
              <w:t>documents</w:t>
            </w:r>
            <w:r>
              <w:rPr>
                <w:spacing w:val="-8"/>
                <w:sz w:val="18"/>
              </w:rPr>
              <w:t xml:space="preserve"> </w:t>
            </w:r>
            <w:r>
              <w:rPr>
                <w:sz w:val="18"/>
              </w:rPr>
              <w:t>system</w:t>
            </w:r>
            <w:r>
              <w:rPr>
                <w:spacing w:val="-9"/>
                <w:sz w:val="18"/>
              </w:rPr>
              <w:t xml:space="preserve"> </w:t>
            </w:r>
            <w:r>
              <w:rPr>
                <w:sz w:val="18"/>
              </w:rPr>
              <w:t>shall</w:t>
            </w:r>
            <w:r>
              <w:rPr>
                <w:spacing w:val="-7"/>
                <w:sz w:val="18"/>
              </w:rPr>
              <w:t xml:space="preserve"> </w:t>
            </w:r>
            <w:r>
              <w:rPr>
                <w:sz w:val="18"/>
              </w:rPr>
              <w:t>be</w:t>
            </w:r>
            <w:r>
              <w:rPr>
                <w:spacing w:val="-10"/>
                <w:sz w:val="18"/>
              </w:rPr>
              <w:t xml:space="preserve"> </w:t>
            </w:r>
            <w:r>
              <w:rPr>
                <w:sz w:val="18"/>
              </w:rPr>
              <w:t>organized</w:t>
            </w:r>
            <w:r>
              <w:rPr>
                <w:spacing w:val="-10"/>
                <w:sz w:val="18"/>
              </w:rPr>
              <w:t xml:space="preserve"> </w:t>
            </w:r>
            <w:r>
              <w:rPr>
                <w:sz w:val="18"/>
              </w:rPr>
              <w:t>according to criteria which ensures easy access to information required for flight</w:t>
            </w:r>
            <w:r>
              <w:rPr>
                <w:spacing w:val="-6"/>
                <w:sz w:val="18"/>
              </w:rPr>
              <w:t xml:space="preserve"> </w:t>
            </w:r>
            <w:r>
              <w:rPr>
                <w:sz w:val="18"/>
              </w:rPr>
              <w:t>and</w:t>
            </w:r>
            <w:r>
              <w:rPr>
                <w:spacing w:val="-7"/>
                <w:sz w:val="18"/>
              </w:rPr>
              <w:t xml:space="preserve"> </w:t>
            </w:r>
            <w:r>
              <w:rPr>
                <w:sz w:val="18"/>
              </w:rPr>
              <w:t>ground</w:t>
            </w:r>
            <w:r>
              <w:rPr>
                <w:spacing w:val="-7"/>
                <w:sz w:val="18"/>
              </w:rPr>
              <w:t xml:space="preserve"> </w:t>
            </w:r>
            <w:r>
              <w:rPr>
                <w:sz w:val="18"/>
              </w:rPr>
              <w:t>operations</w:t>
            </w:r>
            <w:r>
              <w:rPr>
                <w:spacing w:val="-7"/>
                <w:sz w:val="18"/>
              </w:rPr>
              <w:t xml:space="preserve"> </w:t>
            </w:r>
            <w:r>
              <w:rPr>
                <w:sz w:val="18"/>
              </w:rPr>
              <w:t>contained</w:t>
            </w:r>
            <w:r>
              <w:rPr>
                <w:spacing w:val="-5"/>
                <w:sz w:val="18"/>
              </w:rPr>
              <w:t xml:space="preserve"> </w:t>
            </w:r>
            <w:r>
              <w:rPr>
                <w:sz w:val="18"/>
              </w:rPr>
              <w:t>in</w:t>
            </w:r>
            <w:r>
              <w:rPr>
                <w:spacing w:val="-7"/>
                <w:sz w:val="18"/>
              </w:rPr>
              <w:t xml:space="preserve"> </w:t>
            </w:r>
            <w:r>
              <w:rPr>
                <w:sz w:val="18"/>
              </w:rPr>
              <w:t>the</w:t>
            </w:r>
            <w:r>
              <w:rPr>
                <w:spacing w:val="-7"/>
                <w:sz w:val="18"/>
              </w:rPr>
              <w:t xml:space="preserve"> </w:t>
            </w:r>
            <w:r>
              <w:rPr>
                <w:sz w:val="18"/>
              </w:rPr>
              <w:t>various</w:t>
            </w:r>
            <w:r>
              <w:rPr>
                <w:spacing w:val="-7"/>
                <w:sz w:val="18"/>
              </w:rPr>
              <w:t xml:space="preserve"> </w:t>
            </w:r>
            <w:r>
              <w:rPr>
                <w:sz w:val="18"/>
              </w:rPr>
              <w:t>operational documents comprising the system, which also facilitates the management</w:t>
            </w:r>
            <w:r>
              <w:rPr>
                <w:spacing w:val="57"/>
                <w:sz w:val="18"/>
              </w:rPr>
              <w:t xml:space="preserve"> </w:t>
            </w:r>
            <w:r>
              <w:rPr>
                <w:sz w:val="18"/>
              </w:rPr>
              <w:t>of</w:t>
            </w:r>
            <w:r>
              <w:rPr>
                <w:spacing w:val="58"/>
                <w:sz w:val="18"/>
              </w:rPr>
              <w:t xml:space="preserve"> </w:t>
            </w:r>
            <w:r>
              <w:rPr>
                <w:sz w:val="18"/>
              </w:rPr>
              <w:t>the</w:t>
            </w:r>
            <w:r>
              <w:rPr>
                <w:spacing w:val="56"/>
                <w:sz w:val="18"/>
              </w:rPr>
              <w:t xml:space="preserve"> </w:t>
            </w:r>
            <w:r>
              <w:rPr>
                <w:sz w:val="18"/>
              </w:rPr>
              <w:t>distribution</w:t>
            </w:r>
            <w:r>
              <w:rPr>
                <w:spacing w:val="57"/>
                <w:sz w:val="18"/>
              </w:rPr>
              <w:t xml:space="preserve"> </w:t>
            </w:r>
            <w:r>
              <w:rPr>
                <w:sz w:val="18"/>
              </w:rPr>
              <w:t>and</w:t>
            </w:r>
            <w:r>
              <w:rPr>
                <w:spacing w:val="56"/>
                <w:sz w:val="18"/>
              </w:rPr>
              <w:t xml:space="preserve"> </w:t>
            </w:r>
            <w:r>
              <w:rPr>
                <w:sz w:val="18"/>
              </w:rPr>
              <w:t>revision</w:t>
            </w:r>
            <w:r>
              <w:rPr>
                <w:spacing w:val="57"/>
                <w:sz w:val="18"/>
              </w:rPr>
              <w:t xml:space="preserve"> </w:t>
            </w:r>
            <w:r>
              <w:rPr>
                <w:sz w:val="18"/>
              </w:rPr>
              <w:t>of</w:t>
            </w:r>
            <w:r>
              <w:rPr>
                <w:spacing w:val="58"/>
                <w:sz w:val="18"/>
              </w:rPr>
              <w:t xml:space="preserve"> </w:t>
            </w:r>
            <w:r>
              <w:rPr>
                <w:spacing w:val="-2"/>
                <w:sz w:val="18"/>
              </w:rPr>
              <w:t>operational documents.</w:t>
            </w:r>
          </w:p>
        </w:tc>
        <w:tc>
          <w:tcPr>
            <w:tcW w:w="1193" w:type="dxa"/>
            <w:shd w:val="clear" w:color="auto" w:fill="auto"/>
            <w:vAlign w:val="center"/>
          </w:tcPr>
          <w:p w:rsidR="00F56D61" w:rsidRDefault="00F56D61" w:rsidP="00F56D61">
            <w:pPr>
              <w:pStyle w:val="TableParagraph"/>
              <w:spacing w:line="219" w:lineRule="exact"/>
              <w:ind w:left="114" w:right="77"/>
              <w:jc w:val="center"/>
              <w:rPr>
                <w:b/>
                <w:sz w:val="18"/>
              </w:rPr>
            </w:pPr>
          </w:p>
        </w:tc>
        <w:tc>
          <w:tcPr>
            <w:tcW w:w="695" w:type="dxa"/>
            <w:shd w:val="clear" w:color="auto" w:fill="auto"/>
            <w:vAlign w:val="center"/>
          </w:tcPr>
          <w:p w:rsidR="00F56D61" w:rsidRDefault="00F56D61" w:rsidP="00F56D61">
            <w:pPr>
              <w:pStyle w:val="TableParagraph"/>
              <w:spacing w:before="120" w:after="120"/>
              <w:jc w:val="center"/>
              <w:rPr>
                <w:b/>
                <w:spacing w:val="-4"/>
                <w:sz w:val="18"/>
              </w:rPr>
            </w:pPr>
          </w:p>
        </w:tc>
        <w:tc>
          <w:tcPr>
            <w:tcW w:w="1483" w:type="dxa"/>
            <w:shd w:val="clear" w:color="auto" w:fill="auto"/>
          </w:tcPr>
          <w:p w:rsidR="00F56D61" w:rsidRDefault="00F56D61" w:rsidP="00F56D61">
            <w:pPr>
              <w:pStyle w:val="TableParagraph"/>
              <w:spacing w:before="120" w:after="120"/>
              <w:jc w:val="center"/>
              <w:rPr>
                <w:b/>
                <w:sz w:val="18"/>
              </w:rPr>
            </w:pPr>
          </w:p>
        </w:tc>
        <w:tc>
          <w:tcPr>
            <w:tcW w:w="1441" w:type="dxa"/>
            <w:shd w:val="clear" w:color="auto" w:fill="auto"/>
            <w:vAlign w:val="center"/>
          </w:tcPr>
          <w:p w:rsidR="00F56D61" w:rsidRPr="009C060A" w:rsidRDefault="00F56D61" w:rsidP="00F56D61">
            <w:pPr>
              <w:pStyle w:val="TableParagraph"/>
              <w:spacing w:before="120" w:after="120"/>
              <w:jc w:val="center"/>
              <w:rPr>
                <w:b/>
              </w:rPr>
            </w:pPr>
          </w:p>
        </w:tc>
      </w:tr>
      <w:tr w:rsidR="002045C8" w:rsidTr="006A08DC">
        <w:trPr>
          <w:trHeight w:val="432"/>
        </w:trPr>
        <w:tc>
          <w:tcPr>
            <w:tcW w:w="654" w:type="dxa"/>
            <w:vMerge w:val="restart"/>
            <w:shd w:val="clear" w:color="auto" w:fill="auto"/>
            <w:vAlign w:val="center"/>
          </w:tcPr>
          <w:p w:rsidR="002045C8" w:rsidRDefault="002045C8" w:rsidP="001B1DB3">
            <w:pPr>
              <w:pStyle w:val="TableParagraph"/>
              <w:numPr>
                <w:ilvl w:val="0"/>
                <w:numId w:val="40"/>
              </w:numPr>
              <w:ind w:left="504"/>
              <w:rPr>
                <w:sz w:val="18"/>
              </w:rPr>
            </w:pPr>
          </w:p>
        </w:tc>
        <w:tc>
          <w:tcPr>
            <w:tcW w:w="1660" w:type="dxa"/>
            <w:vMerge w:val="restart"/>
            <w:shd w:val="clear" w:color="auto" w:fill="auto"/>
            <w:vAlign w:val="center"/>
          </w:tcPr>
          <w:p w:rsidR="002045C8" w:rsidRDefault="002045C8" w:rsidP="002045C8">
            <w:pPr>
              <w:pStyle w:val="TableParagraph"/>
              <w:spacing w:line="276" w:lineRule="auto"/>
              <w:ind w:left="108" w:right="90"/>
              <w:rPr>
                <w:sz w:val="18"/>
              </w:rPr>
            </w:pPr>
            <w:r>
              <w:rPr>
                <w:sz w:val="18"/>
              </w:rPr>
              <w:t>AMC-2</w:t>
            </w:r>
            <w:r>
              <w:rPr>
                <w:spacing w:val="-11"/>
                <w:sz w:val="18"/>
              </w:rPr>
              <w:t xml:space="preserve"> </w:t>
            </w:r>
            <w:r>
              <w:rPr>
                <w:sz w:val="18"/>
              </w:rPr>
              <w:t xml:space="preserve">OPS- </w:t>
            </w:r>
            <w:r>
              <w:rPr>
                <w:spacing w:val="-2"/>
                <w:sz w:val="18"/>
              </w:rPr>
              <w:t>1.037(e)</w:t>
            </w:r>
            <w:r>
              <w:rPr>
                <w:spacing w:val="-5"/>
                <w:sz w:val="18"/>
              </w:rPr>
              <w:t xml:space="preserve"> (b)</w:t>
            </w:r>
          </w:p>
        </w:tc>
        <w:tc>
          <w:tcPr>
            <w:tcW w:w="3529" w:type="dxa"/>
            <w:shd w:val="clear" w:color="auto" w:fill="auto"/>
            <w:vAlign w:val="center"/>
          </w:tcPr>
          <w:p w:rsidR="002045C8" w:rsidRPr="00F56D61" w:rsidRDefault="002045C8" w:rsidP="00191EBB">
            <w:pPr>
              <w:pStyle w:val="TableParagraph"/>
              <w:numPr>
                <w:ilvl w:val="0"/>
                <w:numId w:val="30"/>
              </w:numPr>
              <w:tabs>
                <w:tab w:val="left" w:pos="383"/>
              </w:tabs>
              <w:spacing w:before="80" w:after="80" w:line="276" w:lineRule="auto"/>
              <w:ind w:left="504" w:right="97"/>
              <w:rPr>
                <w:sz w:val="18"/>
              </w:rPr>
            </w:pPr>
            <w:r>
              <w:rPr>
                <w:sz w:val="18"/>
              </w:rPr>
              <w:t>Information contained in a flight safety documents system shall be grouped according to the importance and use of the information, as follows:</w:t>
            </w:r>
          </w:p>
        </w:tc>
        <w:tc>
          <w:tcPr>
            <w:tcW w:w="1193" w:type="dxa"/>
            <w:shd w:val="clear" w:color="auto" w:fill="auto"/>
            <w:vAlign w:val="center"/>
          </w:tcPr>
          <w:p w:rsidR="002045C8" w:rsidRDefault="002045C8" w:rsidP="00F56D61">
            <w:pPr>
              <w:pStyle w:val="TableParagraph"/>
              <w:spacing w:line="219" w:lineRule="exact"/>
              <w:ind w:left="114" w:right="77"/>
              <w:jc w:val="center"/>
              <w:rPr>
                <w:b/>
                <w:sz w:val="18"/>
              </w:rPr>
            </w:pPr>
          </w:p>
        </w:tc>
        <w:tc>
          <w:tcPr>
            <w:tcW w:w="695" w:type="dxa"/>
            <w:shd w:val="clear" w:color="auto" w:fill="auto"/>
            <w:vAlign w:val="center"/>
          </w:tcPr>
          <w:p w:rsidR="002045C8" w:rsidRDefault="002045C8" w:rsidP="00F56D61">
            <w:pPr>
              <w:pStyle w:val="TableParagraph"/>
              <w:spacing w:before="120" w:after="120"/>
              <w:jc w:val="center"/>
              <w:rPr>
                <w:b/>
                <w:spacing w:val="-4"/>
                <w:sz w:val="18"/>
              </w:rPr>
            </w:pPr>
          </w:p>
        </w:tc>
        <w:tc>
          <w:tcPr>
            <w:tcW w:w="1483" w:type="dxa"/>
            <w:shd w:val="clear" w:color="auto" w:fill="auto"/>
          </w:tcPr>
          <w:p w:rsidR="002045C8" w:rsidRDefault="002045C8" w:rsidP="00F56D61">
            <w:pPr>
              <w:pStyle w:val="TableParagraph"/>
              <w:spacing w:before="120" w:after="120"/>
              <w:jc w:val="center"/>
              <w:rPr>
                <w:b/>
                <w:sz w:val="18"/>
              </w:rPr>
            </w:pPr>
          </w:p>
        </w:tc>
        <w:tc>
          <w:tcPr>
            <w:tcW w:w="1441" w:type="dxa"/>
            <w:shd w:val="clear" w:color="auto" w:fill="auto"/>
            <w:vAlign w:val="center"/>
          </w:tcPr>
          <w:p w:rsidR="002045C8" w:rsidRPr="009C060A" w:rsidRDefault="002045C8" w:rsidP="00F56D61">
            <w:pPr>
              <w:pStyle w:val="TableParagraph"/>
              <w:spacing w:before="120" w:after="120"/>
              <w:jc w:val="center"/>
              <w:rPr>
                <w:b/>
              </w:rPr>
            </w:pPr>
          </w:p>
        </w:tc>
      </w:tr>
      <w:tr w:rsidR="002045C8" w:rsidTr="006A08DC">
        <w:trPr>
          <w:trHeight w:val="432"/>
        </w:trPr>
        <w:tc>
          <w:tcPr>
            <w:tcW w:w="654" w:type="dxa"/>
            <w:vMerge/>
            <w:shd w:val="clear" w:color="auto" w:fill="auto"/>
            <w:vAlign w:val="center"/>
          </w:tcPr>
          <w:p w:rsidR="002045C8" w:rsidRDefault="002045C8" w:rsidP="00F56D61">
            <w:pPr>
              <w:pStyle w:val="TableParagraph"/>
              <w:ind w:left="107"/>
              <w:rPr>
                <w:sz w:val="18"/>
              </w:rPr>
            </w:pPr>
          </w:p>
        </w:tc>
        <w:tc>
          <w:tcPr>
            <w:tcW w:w="1660" w:type="dxa"/>
            <w:vMerge/>
            <w:shd w:val="clear" w:color="auto" w:fill="auto"/>
            <w:vAlign w:val="center"/>
          </w:tcPr>
          <w:p w:rsidR="002045C8" w:rsidRDefault="002045C8" w:rsidP="00F56D61">
            <w:pPr>
              <w:pStyle w:val="TableParagraph"/>
              <w:spacing w:before="158" w:line="276" w:lineRule="auto"/>
              <w:ind w:left="108" w:right="548"/>
              <w:rPr>
                <w:sz w:val="18"/>
              </w:rPr>
            </w:pPr>
          </w:p>
        </w:tc>
        <w:tc>
          <w:tcPr>
            <w:tcW w:w="3529" w:type="dxa"/>
            <w:shd w:val="clear" w:color="auto" w:fill="auto"/>
            <w:vAlign w:val="center"/>
          </w:tcPr>
          <w:p w:rsidR="002045C8" w:rsidRPr="00F56D61" w:rsidRDefault="002045C8" w:rsidP="00191EBB">
            <w:pPr>
              <w:pStyle w:val="TableParagraph"/>
              <w:numPr>
                <w:ilvl w:val="0"/>
                <w:numId w:val="29"/>
              </w:numPr>
              <w:tabs>
                <w:tab w:val="left" w:pos="482"/>
                <w:tab w:val="left" w:pos="535"/>
              </w:tabs>
              <w:spacing w:before="80" w:after="80" w:line="276" w:lineRule="auto"/>
              <w:ind w:left="936" w:right="94"/>
              <w:rPr>
                <w:sz w:val="18"/>
              </w:rPr>
            </w:pPr>
            <w:r>
              <w:rPr>
                <w:sz w:val="18"/>
              </w:rPr>
              <w:t xml:space="preserve">time-critical information, e.g., information that can jeopardize the safety of the operation if not immediately </w:t>
            </w:r>
            <w:r>
              <w:rPr>
                <w:spacing w:val="-2"/>
                <w:sz w:val="18"/>
              </w:rPr>
              <w:t>available;</w:t>
            </w:r>
          </w:p>
        </w:tc>
        <w:tc>
          <w:tcPr>
            <w:tcW w:w="1193" w:type="dxa"/>
            <w:shd w:val="clear" w:color="auto" w:fill="auto"/>
            <w:vAlign w:val="center"/>
          </w:tcPr>
          <w:p w:rsidR="002045C8" w:rsidRDefault="002045C8" w:rsidP="00F56D61">
            <w:pPr>
              <w:pStyle w:val="TableParagraph"/>
              <w:spacing w:line="219" w:lineRule="exact"/>
              <w:ind w:left="114" w:right="77"/>
              <w:jc w:val="center"/>
              <w:rPr>
                <w:b/>
                <w:sz w:val="18"/>
              </w:rPr>
            </w:pPr>
          </w:p>
        </w:tc>
        <w:tc>
          <w:tcPr>
            <w:tcW w:w="695" w:type="dxa"/>
            <w:shd w:val="clear" w:color="auto" w:fill="auto"/>
            <w:vAlign w:val="center"/>
          </w:tcPr>
          <w:p w:rsidR="002045C8" w:rsidRDefault="002045C8" w:rsidP="00F56D61">
            <w:pPr>
              <w:pStyle w:val="TableParagraph"/>
              <w:spacing w:before="120" w:after="120"/>
              <w:jc w:val="center"/>
              <w:rPr>
                <w:b/>
                <w:spacing w:val="-4"/>
                <w:sz w:val="18"/>
              </w:rPr>
            </w:pPr>
          </w:p>
        </w:tc>
        <w:tc>
          <w:tcPr>
            <w:tcW w:w="1483" w:type="dxa"/>
            <w:shd w:val="clear" w:color="auto" w:fill="auto"/>
          </w:tcPr>
          <w:p w:rsidR="002045C8" w:rsidRDefault="002045C8" w:rsidP="00F56D61">
            <w:pPr>
              <w:pStyle w:val="TableParagraph"/>
              <w:spacing w:before="120" w:after="120"/>
              <w:jc w:val="center"/>
              <w:rPr>
                <w:b/>
                <w:sz w:val="18"/>
              </w:rPr>
            </w:pPr>
          </w:p>
        </w:tc>
        <w:tc>
          <w:tcPr>
            <w:tcW w:w="1441" w:type="dxa"/>
            <w:shd w:val="clear" w:color="auto" w:fill="auto"/>
            <w:vAlign w:val="center"/>
          </w:tcPr>
          <w:p w:rsidR="002045C8" w:rsidRPr="009C060A" w:rsidRDefault="002045C8" w:rsidP="00F56D61">
            <w:pPr>
              <w:pStyle w:val="TableParagraph"/>
              <w:spacing w:before="120" w:after="120"/>
              <w:jc w:val="center"/>
              <w:rPr>
                <w:b/>
              </w:rPr>
            </w:pPr>
          </w:p>
        </w:tc>
      </w:tr>
      <w:tr w:rsidR="002045C8" w:rsidTr="006A08DC">
        <w:trPr>
          <w:trHeight w:val="432"/>
        </w:trPr>
        <w:tc>
          <w:tcPr>
            <w:tcW w:w="654" w:type="dxa"/>
            <w:vMerge/>
            <w:shd w:val="clear" w:color="auto" w:fill="auto"/>
            <w:vAlign w:val="center"/>
          </w:tcPr>
          <w:p w:rsidR="002045C8" w:rsidRDefault="002045C8" w:rsidP="00F56D61">
            <w:pPr>
              <w:pStyle w:val="TableParagraph"/>
              <w:ind w:left="107"/>
              <w:rPr>
                <w:sz w:val="18"/>
              </w:rPr>
            </w:pPr>
          </w:p>
        </w:tc>
        <w:tc>
          <w:tcPr>
            <w:tcW w:w="1660" w:type="dxa"/>
            <w:vMerge/>
            <w:shd w:val="clear" w:color="auto" w:fill="auto"/>
            <w:vAlign w:val="center"/>
          </w:tcPr>
          <w:p w:rsidR="002045C8" w:rsidRDefault="002045C8" w:rsidP="00F56D61">
            <w:pPr>
              <w:pStyle w:val="TableParagraph"/>
              <w:spacing w:before="158" w:line="276" w:lineRule="auto"/>
              <w:ind w:left="108" w:right="548"/>
              <w:rPr>
                <w:sz w:val="18"/>
              </w:rPr>
            </w:pPr>
          </w:p>
        </w:tc>
        <w:tc>
          <w:tcPr>
            <w:tcW w:w="3529" w:type="dxa"/>
            <w:shd w:val="clear" w:color="auto" w:fill="auto"/>
            <w:vAlign w:val="center"/>
          </w:tcPr>
          <w:p w:rsidR="002045C8" w:rsidRPr="00F56D61" w:rsidRDefault="002045C8" w:rsidP="00191EBB">
            <w:pPr>
              <w:pStyle w:val="TableParagraph"/>
              <w:numPr>
                <w:ilvl w:val="0"/>
                <w:numId w:val="29"/>
              </w:numPr>
              <w:tabs>
                <w:tab w:val="left" w:pos="482"/>
              </w:tabs>
              <w:spacing w:before="80" w:after="80" w:line="276" w:lineRule="auto"/>
              <w:ind w:left="936" w:right="97"/>
              <w:rPr>
                <w:sz w:val="18"/>
              </w:rPr>
            </w:pPr>
            <w:r>
              <w:rPr>
                <w:sz w:val="18"/>
              </w:rPr>
              <w:t>time-sensitive information, e.g., information that can affect the</w:t>
            </w:r>
            <w:r>
              <w:rPr>
                <w:spacing w:val="-4"/>
                <w:sz w:val="18"/>
              </w:rPr>
              <w:t xml:space="preserve"> </w:t>
            </w:r>
            <w:r>
              <w:rPr>
                <w:sz w:val="18"/>
              </w:rPr>
              <w:t>level</w:t>
            </w:r>
            <w:r>
              <w:rPr>
                <w:spacing w:val="-4"/>
                <w:sz w:val="18"/>
              </w:rPr>
              <w:t xml:space="preserve"> </w:t>
            </w:r>
            <w:r>
              <w:rPr>
                <w:sz w:val="18"/>
              </w:rPr>
              <w:t>of</w:t>
            </w:r>
            <w:r>
              <w:rPr>
                <w:spacing w:val="-3"/>
                <w:sz w:val="18"/>
              </w:rPr>
              <w:t xml:space="preserve"> </w:t>
            </w:r>
            <w:r>
              <w:rPr>
                <w:sz w:val="18"/>
              </w:rPr>
              <w:t>safety</w:t>
            </w:r>
            <w:r>
              <w:rPr>
                <w:spacing w:val="-3"/>
                <w:sz w:val="18"/>
              </w:rPr>
              <w:t xml:space="preserve"> </w:t>
            </w:r>
            <w:r>
              <w:rPr>
                <w:sz w:val="18"/>
              </w:rPr>
              <w:t>or</w:t>
            </w:r>
            <w:r>
              <w:rPr>
                <w:spacing w:val="-4"/>
                <w:sz w:val="18"/>
              </w:rPr>
              <w:t xml:space="preserve"> </w:t>
            </w:r>
            <w:r>
              <w:rPr>
                <w:sz w:val="18"/>
              </w:rPr>
              <w:t>delay</w:t>
            </w:r>
            <w:r>
              <w:rPr>
                <w:spacing w:val="-3"/>
                <w:sz w:val="18"/>
              </w:rPr>
              <w:t xml:space="preserve"> </w:t>
            </w:r>
            <w:r>
              <w:rPr>
                <w:sz w:val="18"/>
              </w:rPr>
              <w:t>the</w:t>
            </w:r>
            <w:r>
              <w:rPr>
                <w:spacing w:val="-4"/>
                <w:sz w:val="18"/>
              </w:rPr>
              <w:t xml:space="preserve"> </w:t>
            </w:r>
            <w:r>
              <w:rPr>
                <w:sz w:val="18"/>
              </w:rPr>
              <w:t>operation</w:t>
            </w:r>
            <w:r>
              <w:rPr>
                <w:spacing w:val="-4"/>
                <w:sz w:val="18"/>
              </w:rPr>
              <w:t xml:space="preserve"> </w:t>
            </w:r>
            <w:r>
              <w:rPr>
                <w:sz w:val="18"/>
              </w:rPr>
              <w:t>if</w:t>
            </w:r>
            <w:r>
              <w:rPr>
                <w:spacing w:val="-3"/>
                <w:sz w:val="18"/>
              </w:rPr>
              <w:t xml:space="preserve"> </w:t>
            </w:r>
            <w:r>
              <w:rPr>
                <w:sz w:val="18"/>
              </w:rPr>
              <w:t>not</w:t>
            </w:r>
            <w:r>
              <w:rPr>
                <w:spacing w:val="-4"/>
                <w:sz w:val="18"/>
              </w:rPr>
              <w:t xml:space="preserve"> </w:t>
            </w:r>
            <w:r>
              <w:rPr>
                <w:sz w:val="18"/>
              </w:rPr>
              <w:t>available</w:t>
            </w:r>
            <w:r>
              <w:rPr>
                <w:spacing w:val="-4"/>
                <w:sz w:val="18"/>
              </w:rPr>
              <w:t xml:space="preserve"> </w:t>
            </w:r>
            <w:r>
              <w:rPr>
                <w:sz w:val="18"/>
              </w:rPr>
              <w:t>in</w:t>
            </w:r>
            <w:r>
              <w:rPr>
                <w:spacing w:val="-4"/>
                <w:sz w:val="18"/>
              </w:rPr>
              <w:t xml:space="preserve"> </w:t>
            </w:r>
            <w:r>
              <w:rPr>
                <w:sz w:val="18"/>
              </w:rPr>
              <w:t>a short time period;</w:t>
            </w:r>
          </w:p>
        </w:tc>
        <w:tc>
          <w:tcPr>
            <w:tcW w:w="1193" w:type="dxa"/>
            <w:shd w:val="clear" w:color="auto" w:fill="auto"/>
            <w:vAlign w:val="center"/>
          </w:tcPr>
          <w:p w:rsidR="002045C8" w:rsidRDefault="002045C8" w:rsidP="00F56D61">
            <w:pPr>
              <w:pStyle w:val="TableParagraph"/>
              <w:spacing w:line="219" w:lineRule="exact"/>
              <w:ind w:left="114" w:right="77"/>
              <w:jc w:val="center"/>
              <w:rPr>
                <w:b/>
                <w:sz w:val="18"/>
              </w:rPr>
            </w:pPr>
          </w:p>
        </w:tc>
        <w:tc>
          <w:tcPr>
            <w:tcW w:w="695" w:type="dxa"/>
            <w:shd w:val="clear" w:color="auto" w:fill="auto"/>
            <w:vAlign w:val="center"/>
          </w:tcPr>
          <w:p w:rsidR="002045C8" w:rsidRDefault="002045C8" w:rsidP="00F56D61">
            <w:pPr>
              <w:pStyle w:val="TableParagraph"/>
              <w:spacing w:before="120" w:after="120"/>
              <w:jc w:val="center"/>
              <w:rPr>
                <w:b/>
                <w:spacing w:val="-4"/>
                <w:sz w:val="18"/>
              </w:rPr>
            </w:pPr>
          </w:p>
        </w:tc>
        <w:tc>
          <w:tcPr>
            <w:tcW w:w="1483" w:type="dxa"/>
            <w:shd w:val="clear" w:color="auto" w:fill="auto"/>
          </w:tcPr>
          <w:p w:rsidR="002045C8" w:rsidRDefault="002045C8" w:rsidP="00F56D61">
            <w:pPr>
              <w:pStyle w:val="TableParagraph"/>
              <w:spacing w:before="120" w:after="120"/>
              <w:jc w:val="center"/>
              <w:rPr>
                <w:b/>
                <w:sz w:val="18"/>
              </w:rPr>
            </w:pPr>
          </w:p>
        </w:tc>
        <w:tc>
          <w:tcPr>
            <w:tcW w:w="1441" w:type="dxa"/>
            <w:shd w:val="clear" w:color="auto" w:fill="auto"/>
            <w:vAlign w:val="center"/>
          </w:tcPr>
          <w:p w:rsidR="002045C8" w:rsidRPr="009C060A" w:rsidRDefault="002045C8" w:rsidP="00F56D61">
            <w:pPr>
              <w:pStyle w:val="TableParagraph"/>
              <w:spacing w:before="120" w:after="120"/>
              <w:jc w:val="center"/>
              <w:rPr>
                <w:b/>
              </w:rPr>
            </w:pPr>
          </w:p>
        </w:tc>
      </w:tr>
      <w:tr w:rsidR="002045C8" w:rsidTr="006A08DC">
        <w:trPr>
          <w:trHeight w:val="432"/>
        </w:trPr>
        <w:tc>
          <w:tcPr>
            <w:tcW w:w="654" w:type="dxa"/>
            <w:vMerge/>
            <w:shd w:val="clear" w:color="auto" w:fill="auto"/>
            <w:vAlign w:val="center"/>
          </w:tcPr>
          <w:p w:rsidR="002045C8" w:rsidRDefault="002045C8" w:rsidP="00F56D61">
            <w:pPr>
              <w:pStyle w:val="TableParagraph"/>
              <w:ind w:left="107"/>
              <w:rPr>
                <w:sz w:val="18"/>
              </w:rPr>
            </w:pPr>
          </w:p>
        </w:tc>
        <w:tc>
          <w:tcPr>
            <w:tcW w:w="1660" w:type="dxa"/>
            <w:vMerge/>
            <w:shd w:val="clear" w:color="auto" w:fill="auto"/>
            <w:vAlign w:val="center"/>
          </w:tcPr>
          <w:p w:rsidR="002045C8" w:rsidRDefault="002045C8" w:rsidP="00F56D61">
            <w:pPr>
              <w:pStyle w:val="TableParagraph"/>
              <w:spacing w:before="158" w:line="276" w:lineRule="auto"/>
              <w:ind w:left="108" w:right="548"/>
              <w:rPr>
                <w:sz w:val="18"/>
              </w:rPr>
            </w:pPr>
          </w:p>
        </w:tc>
        <w:tc>
          <w:tcPr>
            <w:tcW w:w="3529" w:type="dxa"/>
            <w:shd w:val="clear" w:color="auto" w:fill="auto"/>
            <w:vAlign w:val="center"/>
          </w:tcPr>
          <w:p w:rsidR="002045C8" w:rsidRPr="00F56D61" w:rsidRDefault="002045C8" w:rsidP="00191EBB">
            <w:pPr>
              <w:pStyle w:val="TableParagraph"/>
              <w:numPr>
                <w:ilvl w:val="0"/>
                <w:numId w:val="29"/>
              </w:numPr>
              <w:tabs>
                <w:tab w:val="left" w:pos="482"/>
              </w:tabs>
              <w:spacing w:before="80" w:after="80"/>
              <w:ind w:left="936"/>
              <w:rPr>
                <w:sz w:val="18"/>
              </w:rPr>
            </w:pPr>
            <w:r>
              <w:rPr>
                <w:sz w:val="18"/>
              </w:rPr>
              <w:t>frequently</w:t>
            </w:r>
            <w:r>
              <w:rPr>
                <w:spacing w:val="-3"/>
                <w:sz w:val="18"/>
              </w:rPr>
              <w:t xml:space="preserve"> </w:t>
            </w:r>
            <w:r>
              <w:rPr>
                <w:sz w:val="18"/>
              </w:rPr>
              <w:t>used</w:t>
            </w:r>
            <w:r>
              <w:rPr>
                <w:spacing w:val="-3"/>
                <w:sz w:val="18"/>
              </w:rPr>
              <w:t xml:space="preserve"> </w:t>
            </w:r>
            <w:r>
              <w:rPr>
                <w:spacing w:val="-2"/>
                <w:sz w:val="18"/>
              </w:rPr>
              <w:t>information;</w:t>
            </w:r>
          </w:p>
        </w:tc>
        <w:tc>
          <w:tcPr>
            <w:tcW w:w="1193" w:type="dxa"/>
            <w:shd w:val="clear" w:color="auto" w:fill="auto"/>
            <w:vAlign w:val="center"/>
          </w:tcPr>
          <w:p w:rsidR="002045C8" w:rsidRDefault="002045C8" w:rsidP="00F56D61">
            <w:pPr>
              <w:pStyle w:val="TableParagraph"/>
              <w:spacing w:line="219" w:lineRule="exact"/>
              <w:ind w:left="114" w:right="77"/>
              <w:jc w:val="center"/>
              <w:rPr>
                <w:b/>
                <w:sz w:val="18"/>
              </w:rPr>
            </w:pPr>
          </w:p>
        </w:tc>
        <w:tc>
          <w:tcPr>
            <w:tcW w:w="695" w:type="dxa"/>
            <w:shd w:val="clear" w:color="auto" w:fill="auto"/>
            <w:vAlign w:val="center"/>
          </w:tcPr>
          <w:p w:rsidR="002045C8" w:rsidRDefault="002045C8" w:rsidP="00F56D61">
            <w:pPr>
              <w:pStyle w:val="TableParagraph"/>
              <w:spacing w:before="120" w:after="120"/>
              <w:jc w:val="center"/>
              <w:rPr>
                <w:b/>
                <w:spacing w:val="-4"/>
                <w:sz w:val="18"/>
              </w:rPr>
            </w:pPr>
          </w:p>
        </w:tc>
        <w:tc>
          <w:tcPr>
            <w:tcW w:w="1483" w:type="dxa"/>
            <w:shd w:val="clear" w:color="auto" w:fill="auto"/>
          </w:tcPr>
          <w:p w:rsidR="002045C8" w:rsidRDefault="002045C8" w:rsidP="00F56D61">
            <w:pPr>
              <w:pStyle w:val="TableParagraph"/>
              <w:spacing w:before="120" w:after="120"/>
              <w:jc w:val="center"/>
              <w:rPr>
                <w:b/>
                <w:sz w:val="18"/>
              </w:rPr>
            </w:pPr>
          </w:p>
        </w:tc>
        <w:tc>
          <w:tcPr>
            <w:tcW w:w="1441" w:type="dxa"/>
            <w:shd w:val="clear" w:color="auto" w:fill="auto"/>
            <w:vAlign w:val="center"/>
          </w:tcPr>
          <w:p w:rsidR="002045C8" w:rsidRPr="009C060A" w:rsidRDefault="002045C8" w:rsidP="00F56D61">
            <w:pPr>
              <w:pStyle w:val="TableParagraph"/>
              <w:spacing w:before="120" w:after="120"/>
              <w:jc w:val="center"/>
              <w:rPr>
                <w:b/>
              </w:rPr>
            </w:pPr>
          </w:p>
        </w:tc>
      </w:tr>
      <w:tr w:rsidR="002045C8" w:rsidTr="006A08DC">
        <w:trPr>
          <w:trHeight w:val="432"/>
        </w:trPr>
        <w:tc>
          <w:tcPr>
            <w:tcW w:w="654" w:type="dxa"/>
            <w:vMerge/>
            <w:shd w:val="clear" w:color="auto" w:fill="auto"/>
            <w:vAlign w:val="center"/>
          </w:tcPr>
          <w:p w:rsidR="002045C8" w:rsidRDefault="002045C8" w:rsidP="00F56D61">
            <w:pPr>
              <w:pStyle w:val="TableParagraph"/>
              <w:ind w:left="107"/>
              <w:rPr>
                <w:sz w:val="18"/>
              </w:rPr>
            </w:pPr>
          </w:p>
        </w:tc>
        <w:tc>
          <w:tcPr>
            <w:tcW w:w="1660" w:type="dxa"/>
            <w:vMerge/>
            <w:shd w:val="clear" w:color="auto" w:fill="auto"/>
            <w:vAlign w:val="center"/>
          </w:tcPr>
          <w:p w:rsidR="002045C8" w:rsidRDefault="002045C8" w:rsidP="00F56D61">
            <w:pPr>
              <w:pStyle w:val="TableParagraph"/>
              <w:spacing w:before="158" w:line="276" w:lineRule="auto"/>
              <w:ind w:left="108" w:right="548"/>
              <w:rPr>
                <w:sz w:val="18"/>
              </w:rPr>
            </w:pPr>
          </w:p>
        </w:tc>
        <w:tc>
          <w:tcPr>
            <w:tcW w:w="3529" w:type="dxa"/>
            <w:shd w:val="clear" w:color="auto" w:fill="auto"/>
            <w:vAlign w:val="center"/>
          </w:tcPr>
          <w:p w:rsidR="002045C8" w:rsidRDefault="002045C8" w:rsidP="00191EBB">
            <w:pPr>
              <w:pStyle w:val="TableParagraph"/>
              <w:numPr>
                <w:ilvl w:val="0"/>
                <w:numId w:val="29"/>
              </w:numPr>
              <w:tabs>
                <w:tab w:val="left" w:pos="482"/>
              </w:tabs>
              <w:spacing w:before="80" w:after="80"/>
              <w:ind w:left="936"/>
              <w:rPr>
                <w:sz w:val="18"/>
              </w:rPr>
            </w:pPr>
            <w:r>
              <w:rPr>
                <w:sz w:val="18"/>
              </w:rPr>
              <w:t>reference</w:t>
            </w:r>
            <w:r>
              <w:rPr>
                <w:spacing w:val="-1"/>
                <w:sz w:val="18"/>
              </w:rPr>
              <w:t xml:space="preserve"> </w:t>
            </w:r>
            <w:r>
              <w:rPr>
                <w:sz w:val="18"/>
              </w:rPr>
              <w:t>information, e.g., information</w:t>
            </w:r>
            <w:r>
              <w:rPr>
                <w:spacing w:val="-2"/>
                <w:sz w:val="18"/>
              </w:rPr>
              <w:t xml:space="preserve"> </w:t>
            </w:r>
            <w:r>
              <w:rPr>
                <w:sz w:val="18"/>
              </w:rPr>
              <w:t>that</w:t>
            </w:r>
            <w:r>
              <w:rPr>
                <w:spacing w:val="-1"/>
                <w:sz w:val="18"/>
              </w:rPr>
              <w:t xml:space="preserve"> </w:t>
            </w:r>
            <w:r>
              <w:rPr>
                <w:sz w:val="18"/>
              </w:rPr>
              <w:t>is</w:t>
            </w:r>
            <w:r>
              <w:rPr>
                <w:spacing w:val="-1"/>
                <w:sz w:val="18"/>
              </w:rPr>
              <w:t xml:space="preserve"> </w:t>
            </w:r>
            <w:r>
              <w:rPr>
                <w:sz w:val="18"/>
              </w:rPr>
              <w:t>required</w:t>
            </w:r>
            <w:r>
              <w:rPr>
                <w:spacing w:val="-2"/>
                <w:sz w:val="18"/>
              </w:rPr>
              <w:t xml:space="preserve"> </w:t>
            </w:r>
            <w:r>
              <w:rPr>
                <w:sz w:val="18"/>
              </w:rPr>
              <w:t>for the operation but does not fall under ii) or iii) above; and</w:t>
            </w:r>
          </w:p>
        </w:tc>
        <w:tc>
          <w:tcPr>
            <w:tcW w:w="1193" w:type="dxa"/>
            <w:shd w:val="clear" w:color="auto" w:fill="auto"/>
            <w:vAlign w:val="center"/>
          </w:tcPr>
          <w:p w:rsidR="002045C8" w:rsidRDefault="002045C8" w:rsidP="00F56D61">
            <w:pPr>
              <w:pStyle w:val="TableParagraph"/>
              <w:spacing w:line="219" w:lineRule="exact"/>
              <w:ind w:left="114" w:right="77"/>
              <w:jc w:val="center"/>
              <w:rPr>
                <w:b/>
                <w:sz w:val="18"/>
              </w:rPr>
            </w:pPr>
          </w:p>
        </w:tc>
        <w:tc>
          <w:tcPr>
            <w:tcW w:w="695" w:type="dxa"/>
            <w:shd w:val="clear" w:color="auto" w:fill="auto"/>
            <w:vAlign w:val="center"/>
          </w:tcPr>
          <w:p w:rsidR="002045C8" w:rsidRDefault="002045C8" w:rsidP="00F56D61">
            <w:pPr>
              <w:pStyle w:val="TableParagraph"/>
              <w:spacing w:before="120" w:after="120"/>
              <w:jc w:val="center"/>
              <w:rPr>
                <w:b/>
                <w:spacing w:val="-4"/>
                <w:sz w:val="18"/>
              </w:rPr>
            </w:pPr>
          </w:p>
        </w:tc>
        <w:tc>
          <w:tcPr>
            <w:tcW w:w="1483" w:type="dxa"/>
            <w:shd w:val="clear" w:color="auto" w:fill="auto"/>
          </w:tcPr>
          <w:p w:rsidR="002045C8" w:rsidRDefault="002045C8" w:rsidP="00F56D61">
            <w:pPr>
              <w:pStyle w:val="TableParagraph"/>
              <w:spacing w:before="120" w:after="120"/>
              <w:jc w:val="center"/>
              <w:rPr>
                <w:b/>
                <w:sz w:val="18"/>
              </w:rPr>
            </w:pPr>
          </w:p>
        </w:tc>
        <w:tc>
          <w:tcPr>
            <w:tcW w:w="1441" w:type="dxa"/>
            <w:shd w:val="clear" w:color="auto" w:fill="auto"/>
            <w:vAlign w:val="center"/>
          </w:tcPr>
          <w:p w:rsidR="002045C8" w:rsidRPr="009C060A" w:rsidRDefault="002045C8" w:rsidP="00F56D61">
            <w:pPr>
              <w:pStyle w:val="TableParagraph"/>
              <w:spacing w:before="120" w:after="120"/>
              <w:jc w:val="center"/>
              <w:rPr>
                <w:b/>
              </w:rPr>
            </w:pPr>
          </w:p>
        </w:tc>
      </w:tr>
      <w:tr w:rsidR="002045C8" w:rsidTr="006A08DC">
        <w:trPr>
          <w:trHeight w:val="432"/>
        </w:trPr>
        <w:tc>
          <w:tcPr>
            <w:tcW w:w="654" w:type="dxa"/>
            <w:vMerge/>
            <w:shd w:val="clear" w:color="auto" w:fill="auto"/>
            <w:vAlign w:val="center"/>
          </w:tcPr>
          <w:p w:rsidR="002045C8" w:rsidRDefault="002045C8" w:rsidP="00F56D61">
            <w:pPr>
              <w:pStyle w:val="TableParagraph"/>
              <w:ind w:left="107"/>
              <w:rPr>
                <w:sz w:val="18"/>
              </w:rPr>
            </w:pPr>
          </w:p>
        </w:tc>
        <w:tc>
          <w:tcPr>
            <w:tcW w:w="1660" w:type="dxa"/>
            <w:vMerge/>
            <w:shd w:val="clear" w:color="auto" w:fill="auto"/>
            <w:vAlign w:val="center"/>
          </w:tcPr>
          <w:p w:rsidR="002045C8" w:rsidRDefault="002045C8" w:rsidP="00F56D61">
            <w:pPr>
              <w:pStyle w:val="TableParagraph"/>
              <w:spacing w:before="158" w:line="276" w:lineRule="auto"/>
              <w:ind w:left="108" w:right="548"/>
              <w:rPr>
                <w:sz w:val="18"/>
              </w:rPr>
            </w:pPr>
          </w:p>
        </w:tc>
        <w:tc>
          <w:tcPr>
            <w:tcW w:w="3529" w:type="dxa"/>
            <w:shd w:val="clear" w:color="auto" w:fill="auto"/>
            <w:vAlign w:val="center"/>
          </w:tcPr>
          <w:p w:rsidR="002045C8" w:rsidRDefault="002045C8" w:rsidP="00191EBB">
            <w:pPr>
              <w:pStyle w:val="TableParagraph"/>
              <w:numPr>
                <w:ilvl w:val="0"/>
                <w:numId w:val="29"/>
              </w:numPr>
              <w:tabs>
                <w:tab w:val="left" w:pos="491"/>
              </w:tabs>
              <w:spacing w:before="80" w:after="80" w:line="216" w:lineRule="exact"/>
              <w:ind w:left="936"/>
              <w:rPr>
                <w:sz w:val="18"/>
              </w:rPr>
            </w:pPr>
            <w:r>
              <w:rPr>
                <w:sz w:val="18"/>
              </w:rPr>
              <w:t>information</w:t>
            </w:r>
            <w:r>
              <w:rPr>
                <w:spacing w:val="31"/>
                <w:sz w:val="18"/>
              </w:rPr>
              <w:t xml:space="preserve"> </w:t>
            </w:r>
            <w:r>
              <w:rPr>
                <w:sz w:val="18"/>
              </w:rPr>
              <w:t>that</w:t>
            </w:r>
            <w:r>
              <w:rPr>
                <w:spacing w:val="35"/>
                <w:sz w:val="18"/>
              </w:rPr>
              <w:t xml:space="preserve"> </w:t>
            </w:r>
            <w:r>
              <w:rPr>
                <w:sz w:val="18"/>
              </w:rPr>
              <w:t>can</w:t>
            </w:r>
            <w:r>
              <w:rPr>
                <w:spacing w:val="36"/>
                <w:sz w:val="18"/>
              </w:rPr>
              <w:t xml:space="preserve"> </w:t>
            </w:r>
            <w:r>
              <w:rPr>
                <w:sz w:val="18"/>
              </w:rPr>
              <w:t>be</w:t>
            </w:r>
            <w:r>
              <w:rPr>
                <w:spacing w:val="36"/>
                <w:sz w:val="18"/>
              </w:rPr>
              <w:t xml:space="preserve"> </w:t>
            </w:r>
            <w:r>
              <w:rPr>
                <w:sz w:val="18"/>
              </w:rPr>
              <w:t>grouped</w:t>
            </w:r>
            <w:r>
              <w:rPr>
                <w:spacing w:val="34"/>
                <w:sz w:val="18"/>
              </w:rPr>
              <w:t xml:space="preserve"> </w:t>
            </w:r>
            <w:r>
              <w:rPr>
                <w:sz w:val="18"/>
              </w:rPr>
              <w:t>based</w:t>
            </w:r>
            <w:r>
              <w:rPr>
                <w:spacing w:val="36"/>
                <w:sz w:val="18"/>
              </w:rPr>
              <w:t xml:space="preserve"> </w:t>
            </w:r>
            <w:r>
              <w:rPr>
                <w:sz w:val="18"/>
              </w:rPr>
              <w:t>on</w:t>
            </w:r>
            <w:r>
              <w:rPr>
                <w:spacing w:val="33"/>
                <w:sz w:val="18"/>
              </w:rPr>
              <w:t xml:space="preserve"> </w:t>
            </w:r>
            <w:r>
              <w:rPr>
                <w:sz w:val="18"/>
              </w:rPr>
              <w:t>the</w:t>
            </w:r>
            <w:r>
              <w:rPr>
                <w:spacing w:val="37"/>
                <w:sz w:val="18"/>
              </w:rPr>
              <w:t xml:space="preserve"> </w:t>
            </w:r>
            <w:r>
              <w:rPr>
                <w:sz w:val="18"/>
              </w:rPr>
              <w:t>phase</w:t>
            </w:r>
            <w:r>
              <w:rPr>
                <w:spacing w:val="34"/>
                <w:sz w:val="18"/>
              </w:rPr>
              <w:t xml:space="preserve"> </w:t>
            </w:r>
            <w:r>
              <w:rPr>
                <w:spacing w:val="-5"/>
                <w:sz w:val="18"/>
              </w:rPr>
              <w:t xml:space="preserve">of </w:t>
            </w:r>
            <w:r>
              <w:rPr>
                <w:sz w:val="18"/>
              </w:rPr>
              <w:t>operation</w:t>
            </w:r>
            <w:r>
              <w:rPr>
                <w:spacing w:val="-2"/>
                <w:sz w:val="18"/>
              </w:rPr>
              <w:t xml:space="preserve"> </w:t>
            </w:r>
            <w:r>
              <w:rPr>
                <w:sz w:val="18"/>
              </w:rPr>
              <w:t>in</w:t>
            </w:r>
            <w:r>
              <w:rPr>
                <w:spacing w:val="-2"/>
                <w:sz w:val="18"/>
              </w:rPr>
              <w:t xml:space="preserve"> </w:t>
            </w:r>
            <w:r>
              <w:rPr>
                <w:sz w:val="18"/>
              </w:rPr>
              <w:t>which</w:t>
            </w:r>
            <w:r>
              <w:rPr>
                <w:spacing w:val="-2"/>
                <w:sz w:val="18"/>
              </w:rPr>
              <w:t xml:space="preserve"> </w:t>
            </w:r>
            <w:r>
              <w:rPr>
                <w:sz w:val="18"/>
              </w:rPr>
              <w:t>it</w:t>
            </w:r>
            <w:r>
              <w:rPr>
                <w:spacing w:val="-2"/>
                <w:sz w:val="18"/>
              </w:rPr>
              <w:t xml:space="preserve"> </w:t>
            </w:r>
            <w:r>
              <w:rPr>
                <w:sz w:val="18"/>
              </w:rPr>
              <w:t xml:space="preserve">is </w:t>
            </w:r>
            <w:r>
              <w:rPr>
                <w:spacing w:val="-2"/>
                <w:sz w:val="18"/>
              </w:rPr>
              <w:t>used.</w:t>
            </w:r>
          </w:p>
        </w:tc>
        <w:tc>
          <w:tcPr>
            <w:tcW w:w="1193" w:type="dxa"/>
            <w:shd w:val="clear" w:color="auto" w:fill="auto"/>
            <w:vAlign w:val="center"/>
          </w:tcPr>
          <w:p w:rsidR="002045C8" w:rsidRDefault="002045C8" w:rsidP="00F56D61">
            <w:pPr>
              <w:pStyle w:val="TableParagraph"/>
              <w:spacing w:line="219" w:lineRule="exact"/>
              <w:ind w:left="114" w:right="77"/>
              <w:jc w:val="center"/>
              <w:rPr>
                <w:b/>
                <w:sz w:val="18"/>
              </w:rPr>
            </w:pPr>
          </w:p>
        </w:tc>
        <w:tc>
          <w:tcPr>
            <w:tcW w:w="695" w:type="dxa"/>
            <w:shd w:val="clear" w:color="auto" w:fill="auto"/>
            <w:vAlign w:val="center"/>
          </w:tcPr>
          <w:p w:rsidR="002045C8" w:rsidRDefault="002045C8" w:rsidP="00F56D61">
            <w:pPr>
              <w:pStyle w:val="TableParagraph"/>
              <w:spacing w:before="120" w:after="120"/>
              <w:jc w:val="center"/>
              <w:rPr>
                <w:b/>
                <w:spacing w:val="-4"/>
                <w:sz w:val="18"/>
              </w:rPr>
            </w:pPr>
          </w:p>
        </w:tc>
        <w:tc>
          <w:tcPr>
            <w:tcW w:w="1483" w:type="dxa"/>
            <w:shd w:val="clear" w:color="auto" w:fill="auto"/>
          </w:tcPr>
          <w:p w:rsidR="002045C8" w:rsidRDefault="002045C8" w:rsidP="00F56D61">
            <w:pPr>
              <w:pStyle w:val="TableParagraph"/>
              <w:spacing w:before="120" w:after="120"/>
              <w:jc w:val="center"/>
              <w:rPr>
                <w:b/>
                <w:sz w:val="18"/>
              </w:rPr>
            </w:pPr>
          </w:p>
        </w:tc>
        <w:tc>
          <w:tcPr>
            <w:tcW w:w="1441" w:type="dxa"/>
            <w:shd w:val="clear" w:color="auto" w:fill="auto"/>
            <w:vAlign w:val="center"/>
          </w:tcPr>
          <w:p w:rsidR="002045C8" w:rsidRPr="009C060A" w:rsidRDefault="002045C8" w:rsidP="00F56D61">
            <w:pPr>
              <w:pStyle w:val="TableParagraph"/>
              <w:spacing w:before="120" w:after="120"/>
              <w:jc w:val="center"/>
              <w:rPr>
                <w:b/>
              </w:rPr>
            </w:pPr>
          </w:p>
        </w:tc>
      </w:tr>
      <w:tr w:rsidR="002045C8" w:rsidTr="001B1DB3">
        <w:trPr>
          <w:trHeight w:val="432"/>
        </w:trPr>
        <w:tc>
          <w:tcPr>
            <w:tcW w:w="654" w:type="dxa"/>
            <w:shd w:val="clear" w:color="auto" w:fill="auto"/>
            <w:vAlign w:val="center"/>
          </w:tcPr>
          <w:p w:rsidR="002045C8" w:rsidRDefault="002045C8" w:rsidP="001B1DB3">
            <w:pPr>
              <w:pStyle w:val="TableParagraph"/>
              <w:numPr>
                <w:ilvl w:val="0"/>
                <w:numId w:val="40"/>
              </w:numPr>
              <w:ind w:left="504"/>
              <w:rPr>
                <w:sz w:val="18"/>
              </w:rPr>
            </w:pPr>
          </w:p>
        </w:tc>
        <w:tc>
          <w:tcPr>
            <w:tcW w:w="1660" w:type="dxa"/>
            <w:shd w:val="clear" w:color="auto" w:fill="auto"/>
            <w:vAlign w:val="center"/>
          </w:tcPr>
          <w:p w:rsidR="002045C8" w:rsidRDefault="002045C8" w:rsidP="00C930B6">
            <w:pPr>
              <w:pStyle w:val="TableParagraph"/>
              <w:tabs>
                <w:tab w:val="left" w:pos="661"/>
              </w:tabs>
              <w:spacing w:before="60" w:after="60" w:line="276" w:lineRule="auto"/>
              <w:ind w:left="144" w:right="-90"/>
              <w:rPr>
                <w:sz w:val="18"/>
              </w:rPr>
            </w:pPr>
            <w:r>
              <w:rPr>
                <w:sz w:val="18"/>
              </w:rPr>
              <w:t>AMC-2</w:t>
            </w:r>
            <w:r>
              <w:rPr>
                <w:spacing w:val="-11"/>
                <w:sz w:val="18"/>
              </w:rPr>
              <w:t xml:space="preserve"> </w:t>
            </w:r>
            <w:r>
              <w:rPr>
                <w:sz w:val="18"/>
              </w:rPr>
              <w:t xml:space="preserve">OPS- </w:t>
            </w:r>
            <w:r>
              <w:rPr>
                <w:spacing w:val="-2"/>
                <w:sz w:val="18"/>
              </w:rPr>
              <w:t>1.037(e)</w:t>
            </w:r>
            <w:r>
              <w:rPr>
                <w:spacing w:val="-5"/>
                <w:sz w:val="18"/>
              </w:rPr>
              <w:t xml:space="preserve"> (c)</w:t>
            </w:r>
          </w:p>
        </w:tc>
        <w:tc>
          <w:tcPr>
            <w:tcW w:w="3529" w:type="dxa"/>
            <w:shd w:val="clear" w:color="auto" w:fill="auto"/>
            <w:vAlign w:val="center"/>
          </w:tcPr>
          <w:p w:rsidR="002045C8" w:rsidRDefault="002045C8" w:rsidP="00191EBB">
            <w:pPr>
              <w:pStyle w:val="TableParagraph"/>
              <w:numPr>
                <w:ilvl w:val="0"/>
                <w:numId w:val="30"/>
              </w:numPr>
              <w:spacing w:before="80" w:after="80" w:line="278" w:lineRule="auto"/>
              <w:ind w:left="504"/>
              <w:rPr>
                <w:sz w:val="18"/>
              </w:rPr>
            </w:pPr>
            <w:r>
              <w:rPr>
                <w:sz w:val="18"/>
              </w:rPr>
              <w:t>Time-critical</w:t>
            </w:r>
            <w:r>
              <w:rPr>
                <w:spacing w:val="-10"/>
                <w:sz w:val="18"/>
              </w:rPr>
              <w:t xml:space="preserve"> </w:t>
            </w:r>
            <w:r>
              <w:rPr>
                <w:sz w:val="18"/>
              </w:rPr>
              <w:t>information</w:t>
            </w:r>
            <w:r>
              <w:rPr>
                <w:spacing w:val="-10"/>
                <w:sz w:val="18"/>
              </w:rPr>
              <w:t xml:space="preserve"> </w:t>
            </w:r>
            <w:r>
              <w:rPr>
                <w:sz w:val="18"/>
              </w:rPr>
              <w:t>shall</w:t>
            </w:r>
            <w:r>
              <w:rPr>
                <w:spacing w:val="-10"/>
                <w:sz w:val="18"/>
              </w:rPr>
              <w:t xml:space="preserve"> </w:t>
            </w:r>
            <w:r>
              <w:rPr>
                <w:sz w:val="18"/>
              </w:rPr>
              <w:t>be</w:t>
            </w:r>
            <w:r>
              <w:rPr>
                <w:spacing w:val="-10"/>
                <w:sz w:val="18"/>
              </w:rPr>
              <w:t xml:space="preserve"> </w:t>
            </w:r>
            <w:r>
              <w:rPr>
                <w:sz w:val="18"/>
              </w:rPr>
              <w:t>placed</w:t>
            </w:r>
            <w:r>
              <w:rPr>
                <w:spacing w:val="-11"/>
                <w:sz w:val="18"/>
              </w:rPr>
              <w:t xml:space="preserve"> </w:t>
            </w:r>
            <w:r>
              <w:rPr>
                <w:sz w:val="18"/>
              </w:rPr>
              <w:t>early</w:t>
            </w:r>
            <w:r>
              <w:rPr>
                <w:spacing w:val="-10"/>
                <w:sz w:val="18"/>
              </w:rPr>
              <w:t xml:space="preserve"> </w:t>
            </w:r>
            <w:r>
              <w:rPr>
                <w:sz w:val="18"/>
              </w:rPr>
              <w:t>and</w:t>
            </w:r>
            <w:r>
              <w:rPr>
                <w:spacing w:val="-10"/>
                <w:sz w:val="18"/>
              </w:rPr>
              <w:t xml:space="preserve"> </w:t>
            </w:r>
            <w:r>
              <w:rPr>
                <w:sz w:val="18"/>
              </w:rPr>
              <w:t>prominently in the flight safety documents system.</w:t>
            </w:r>
          </w:p>
        </w:tc>
        <w:tc>
          <w:tcPr>
            <w:tcW w:w="1193" w:type="dxa"/>
            <w:shd w:val="clear" w:color="auto" w:fill="auto"/>
            <w:vAlign w:val="center"/>
          </w:tcPr>
          <w:p w:rsidR="002045C8" w:rsidRDefault="002045C8" w:rsidP="002045C8">
            <w:pPr>
              <w:pStyle w:val="TableParagraph"/>
              <w:spacing w:line="219" w:lineRule="exact"/>
              <w:ind w:left="114" w:right="77"/>
              <w:jc w:val="center"/>
              <w:rPr>
                <w:b/>
                <w:sz w:val="18"/>
              </w:rPr>
            </w:pPr>
          </w:p>
        </w:tc>
        <w:tc>
          <w:tcPr>
            <w:tcW w:w="695" w:type="dxa"/>
            <w:shd w:val="clear" w:color="auto" w:fill="auto"/>
            <w:vAlign w:val="center"/>
          </w:tcPr>
          <w:p w:rsidR="002045C8" w:rsidRDefault="002045C8" w:rsidP="002045C8">
            <w:pPr>
              <w:pStyle w:val="TableParagraph"/>
              <w:spacing w:before="120" w:after="120"/>
              <w:jc w:val="center"/>
              <w:rPr>
                <w:b/>
                <w:spacing w:val="-4"/>
                <w:sz w:val="18"/>
              </w:rPr>
            </w:pPr>
          </w:p>
        </w:tc>
        <w:tc>
          <w:tcPr>
            <w:tcW w:w="1483" w:type="dxa"/>
            <w:shd w:val="clear" w:color="auto" w:fill="auto"/>
          </w:tcPr>
          <w:p w:rsidR="002045C8" w:rsidRDefault="002045C8" w:rsidP="002045C8">
            <w:pPr>
              <w:pStyle w:val="TableParagraph"/>
              <w:spacing w:before="120" w:after="120"/>
              <w:jc w:val="center"/>
              <w:rPr>
                <w:b/>
                <w:sz w:val="18"/>
              </w:rPr>
            </w:pPr>
          </w:p>
        </w:tc>
        <w:tc>
          <w:tcPr>
            <w:tcW w:w="1441" w:type="dxa"/>
            <w:shd w:val="clear" w:color="auto" w:fill="auto"/>
            <w:vAlign w:val="center"/>
          </w:tcPr>
          <w:p w:rsidR="002045C8" w:rsidRPr="009C060A" w:rsidRDefault="002045C8" w:rsidP="002045C8">
            <w:pPr>
              <w:pStyle w:val="TableParagraph"/>
              <w:spacing w:before="120" w:after="120"/>
              <w:jc w:val="center"/>
              <w:rPr>
                <w:b/>
              </w:rPr>
            </w:pPr>
          </w:p>
        </w:tc>
      </w:tr>
      <w:tr w:rsidR="002045C8" w:rsidTr="001B1DB3">
        <w:trPr>
          <w:trHeight w:val="432"/>
        </w:trPr>
        <w:tc>
          <w:tcPr>
            <w:tcW w:w="654" w:type="dxa"/>
            <w:shd w:val="clear" w:color="auto" w:fill="auto"/>
            <w:vAlign w:val="center"/>
          </w:tcPr>
          <w:p w:rsidR="002045C8" w:rsidRDefault="002045C8" w:rsidP="001B1DB3">
            <w:pPr>
              <w:pStyle w:val="TableParagraph"/>
              <w:numPr>
                <w:ilvl w:val="0"/>
                <w:numId w:val="40"/>
              </w:numPr>
              <w:spacing w:before="123"/>
              <w:ind w:left="504"/>
              <w:rPr>
                <w:sz w:val="18"/>
              </w:rPr>
            </w:pPr>
          </w:p>
        </w:tc>
        <w:tc>
          <w:tcPr>
            <w:tcW w:w="1660" w:type="dxa"/>
            <w:shd w:val="clear" w:color="auto" w:fill="auto"/>
            <w:vAlign w:val="center"/>
          </w:tcPr>
          <w:p w:rsidR="002045C8" w:rsidRDefault="002045C8" w:rsidP="00C930B6">
            <w:pPr>
              <w:pStyle w:val="TableParagraph"/>
              <w:spacing w:before="60" w:after="60" w:line="276" w:lineRule="auto"/>
              <w:ind w:left="144" w:right="90"/>
              <w:rPr>
                <w:sz w:val="18"/>
              </w:rPr>
            </w:pPr>
            <w:r>
              <w:rPr>
                <w:sz w:val="18"/>
              </w:rPr>
              <w:t>AMC-2</w:t>
            </w:r>
            <w:r>
              <w:rPr>
                <w:spacing w:val="-11"/>
                <w:sz w:val="18"/>
              </w:rPr>
              <w:t xml:space="preserve"> </w:t>
            </w:r>
            <w:r>
              <w:rPr>
                <w:sz w:val="18"/>
              </w:rPr>
              <w:t xml:space="preserve">OPS- </w:t>
            </w:r>
            <w:r>
              <w:rPr>
                <w:spacing w:val="-2"/>
                <w:sz w:val="18"/>
              </w:rPr>
              <w:t>1.037(e)</w:t>
            </w:r>
            <w:r w:rsidR="00C930B6">
              <w:rPr>
                <w:spacing w:val="-5"/>
                <w:sz w:val="18"/>
              </w:rPr>
              <w:t xml:space="preserve"> </w:t>
            </w:r>
            <w:r>
              <w:rPr>
                <w:spacing w:val="-5"/>
                <w:sz w:val="18"/>
              </w:rPr>
              <w:t>(d)</w:t>
            </w:r>
          </w:p>
        </w:tc>
        <w:tc>
          <w:tcPr>
            <w:tcW w:w="3529" w:type="dxa"/>
            <w:shd w:val="clear" w:color="auto" w:fill="auto"/>
            <w:vAlign w:val="center"/>
          </w:tcPr>
          <w:p w:rsidR="002045C8" w:rsidRDefault="002045C8" w:rsidP="00191EBB">
            <w:pPr>
              <w:pStyle w:val="TableParagraph"/>
              <w:numPr>
                <w:ilvl w:val="0"/>
                <w:numId w:val="30"/>
              </w:numPr>
              <w:spacing w:before="80" w:after="80" w:line="219" w:lineRule="exact"/>
              <w:ind w:left="504"/>
              <w:rPr>
                <w:sz w:val="18"/>
              </w:rPr>
            </w:pPr>
            <w:r>
              <w:rPr>
                <w:sz w:val="18"/>
              </w:rPr>
              <w:t>Time-critical</w:t>
            </w:r>
            <w:r>
              <w:rPr>
                <w:spacing w:val="61"/>
                <w:sz w:val="18"/>
              </w:rPr>
              <w:t xml:space="preserve"> </w:t>
            </w:r>
            <w:r>
              <w:rPr>
                <w:sz w:val="18"/>
              </w:rPr>
              <w:t>information,</w:t>
            </w:r>
            <w:r>
              <w:rPr>
                <w:spacing w:val="60"/>
                <w:sz w:val="18"/>
              </w:rPr>
              <w:t xml:space="preserve"> </w:t>
            </w:r>
            <w:r>
              <w:rPr>
                <w:sz w:val="18"/>
              </w:rPr>
              <w:t>time-sensitive</w:t>
            </w:r>
            <w:r>
              <w:rPr>
                <w:spacing w:val="60"/>
                <w:sz w:val="18"/>
              </w:rPr>
              <w:t xml:space="preserve"> </w:t>
            </w:r>
            <w:r>
              <w:rPr>
                <w:sz w:val="18"/>
              </w:rPr>
              <w:t>information,</w:t>
            </w:r>
            <w:r>
              <w:rPr>
                <w:spacing w:val="61"/>
                <w:sz w:val="18"/>
              </w:rPr>
              <w:t xml:space="preserve"> </w:t>
            </w:r>
            <w:r>
              <w:rPr>
                <w:spacing w:val="-5"/>
                <w:sz w:val="18"/>
              </w:rPr>
              <w:t xml:space="preserve">and </w:t>
            </w:r>
            <w:r>
              <w:rPr>
                <w:sz w:val="18"/>
              </w:rPr>
              <w:t>frequently used information shall be placed in cards and quick- reference</w:t>
            </w:r>
            <w:r>
              <w:rPr>
                <w:spacing w:val="-2"/>
                <w:sz w:val="18"/>
              </w:rPr>
              <w:t xml:space="preserve"> </w:t>
            </w:r>
            <w:r>
              <w:rPr>
                <w:sz w:val="18"/>
              </w:rPr>
              <w:t>guides</w:t>
            </w:r>
          </w:p>
        </w:tc>
        <w:tc>
          <w:tcPr>
            <w:tcW w:w="1193" w:type="dxa"/>
            <w:shd w:val="clear" w:color="auto" w:fill="auto"/>
            <w:vAlign w:val="center"/>
          </w:tcPr>
          <w:p w:rsidR="002045C8" w:rsidRDefault="002045C8" w:rsidP="002045C8">
            <w:pPr>
              <w:pStyle w:val="TableParagraph"/>
              <w:spacing w:line="219" w:lineRule="exact"/>
              <w:ind w:left="114" w:right="77"/>
              <w:jc w:val="center"/>
              <w:rPr>
                <w:b/>
                <w:sz w:val="18"/>
              </w:rPr>
            </w:pPr>
          </w:p>
        </w:tc>
        <w:tc>
          <w:tcPr>
            <w:tcW w:w="695" w:type="dxa"/>
            <w:shd w:val="clear" w:color="auto" w:fill="auto"/>
            <w:vAlign w:val="center"/>
          </w:tcPr>
          <w:p w:rsidR="002045C8" w:rsidRDefault="002045C8" w:rsidP="002045C8">
            <w:pPr>
              <w:pStyle w:val="TableParagraph"/>
              <w:spacing w:before="120" w:after="120"/>
              <w:jc w:val="center"/>
              <w:rPr>
                <w:b/>
                <w:spacing w:val="-4"/>
                <w:sz w:val="18"/>
              </w:rPr>
            </w:pPr>
          </w:p>
        </w:tc>
        <w:tc>
          <w:tcPr>
            <w:tcW w:w="1483" w:type="dxa"/>
            <w:shd w:val="clear" w:color="auto" w:fill="auto"/>
          </w:tcPr>
          <w:p w:rsidR="002045C8" w:rsidRDefault="002045C8" w:rsidP="002045C8">
            <w:pPr>
              <w:pStyle w:val="TableParagraph"/>
              <w:spacing w:before="120" w:after="120"/>
              <w:jc w:val="center"/>
              <w:rPr>
                <w:b/>
                <w:sz w:val="18"/>
              </w:rPr>
            </w:pPr>
          </w:p>
        </w:tc>
        <w:tc>
          <w:tcPr>
            <w:tcW w:w="1441" w:type="dxa"/>
            <w:shd w:val="clear" w:color="auto" w:fill="auto"/>
            <w:vAlign w:val="center"/>
          </w:tcPr>
          <w:p w:rsidR="002045C8" w:rsidRPr="009C060A" w:rsidRDefault="002045C8" w:rsidP="002045C8">
            <w:pPr>
              <w:pStyle w:val="TableParagraph"/>
              <w:spacing w:before="120" w:after="120"/>
              <w:jc w:val="center"/>
              <w:rPr>
                <w:b/>
              </w:rPr>
            </w:pPr>
          </w:p>
        </w:tc>
      </w:tr>
    </w:tbl>
    <w:p w:rsidR="006A08DC" w:rsidRDefault="006A08DC" w:rsidP="006A08DC">
      <w:pPr>
        <w:pStyle w:val="TableParagraph"/>
        <w:spacing w:before="60" w:after="60"/>
        <w:ind w:left="288"/>
        <w:rPr>
          <w:b/>
          <w:sz w:val="20"/>
          <w:szCs w:val="20"/>
        </w:rPr>
        <w:sectPr w:rsidR="006A08DC" w:rsidSect="00584365">
          <w:pgSz w:w="11910" w:h="16840"/>
          <w:pgMar w:top="1340" w:right="580" w:bottom="1350" w:left="1020" w:header="0" w:footer="433" w:gutter="0"/>
          <w:cols w:space="720"/>
          <w:docGrid w:linePitch="326"/>
        </w:sectPr>
      </w:pPr>
    </w:p>
    <w:tbl>
      <w:tblPr>
        <w:tblStyle w:val="TableGrid"/>
        <w:tblW w:w="10655" w:type="dxa"/>
        <w:tblInd w:w="-176" w:type="dxa"/>
        <w:tblLook w:val="04A0" w:firstRow="1" w:lastRow="0" w:firstColumn="1" w:lastColumn="0" w:noHBand="0" w:noVBand="1"/>
      </w:tblPr>
      <w:tblGrid>
        <w:gridCol w:w="654"/>
        <w:gridCol w:w="1660"/>
        <w:gridCol w:w="3529"/>
        <w:gridCol w:w="1193"/>
        <w:gridCol w:w="695"/>
        <w:gridCol w:w="1483"/>
        <w:gridCol w:w="1441"/>
      </w:tblGrid>
      <w:tr w:rsidR="001B1DB3" w:rsidTr="006747F5">
        <w:trPr>
          <w:trHeight w:val="432"/>
        </w:trPr>
        <w:tc>
          <w:tcPr>
            <w:tcW w:w="654" w:type="dxa"/>
            <w:shd w:val="clear" w:color="auto" w:fill="DEEAF6" w:themeFill="accent1" w:themeFillTint="33"/>
            <w:vAlign w:val="center"/>
          </w:tcPr>
          <w:p w:rsidR="001B1DB3" w:rsidRPr="00262A6B" w:rsidRDefault="001B1DB3" w:rsidP="007A4F59">
            <w:pPr>
              <w:pStyle w:val="TableParagraph"/>
              <w:spacing w:before="120" w:after="120"/>
              <w:jc w:val="center"/>
              <w:rPr>
                <w:b/>
                <w:sz w:val="20"/>
                <w:szCs w:val="20"/>
              </w:rPr>
            </w:pPr>
            <w:r>
              <w:rPr>
                <w:b/>
                <w:sz w:val="18"/>
              </w:rPr>
              <w:lastRenderedPageBreak/>
              <w:t>No</w:t>
            </w:r>
          </w:p>
        </w:tc>
        <w:tc>
          <w:tcPr>
            <w:tcW w:w="5189" w:type="dxa"/>
            <w:gridSpan w:val="2"/>
            <w:shd w:val="clear" w:color="auto" w:fill="DEEAF6" w:themeFill="accent1" w:themeFillTint="33"/>
            <w:vAlign w:val="center"/>
          </w:tcPr>
          <w:p w:rsidR="001B1DB3" w:rsidRPr="00262A6B" w:rsidRDefault="001B1DB3" w:rsidP="007A4F59">
            <w:pPr>
              <w:pStyle w:val="TableParagraph"/>
              <w:spacing w:before="120" w:after="120"/>
              <w:jc w:val="center"/>
              <w:rPr>
                <w:b/>
                <w:sz w:val="20"/>
                <w:szCs w:val="20"/>
              </w:rPr>
            </w:pPr>
            <w:r>
              <w:rPr>
                <w:b/>
                <w:sz w:val="20"/>
                <w:szCs w:val="20"/>
              </w:rPr>
              <w:t>(3)</w:t>
            </w:r>
            <w:r w:rsidRPr="00C930B6">
              <w:rPr>
                <w:b/>
                <w:spacing w:val="-5"/>
                <w:sz w:val="20"/>
                <w:szCs w:val="20"/>
              </w:rPr>
              <w:t xml:space="preserve"> </w:t>
            </w:r>
            <w:r w:rsidRPr="00C930B6">
              <w:rPr>
                <w:b/>
                <w:sz w:val="20"/>
                <w:szCs w:val="20"/>
              </w:rPr>
              <w:t>Validation</w:t>
            </w:r>
            <w:r w:rsidRPr="00C930B6">
              <w:rPr>
                <w:b/>
                <w:spacing w:val="-4"/>
                <w:sz w:val="20"/>
                <w:szCs w:val="20"/>
              </w:rPr>
              <w:t xml:space="preserve"> </w:t>
            </w:r>
            <w:r w:rsidRPr="00C930B6">
              <w:rPr>
                <w:b/>
                <w:sz w:val="20"/>
                <w:szCs w:val="20"/>
              </w:rPr>
              <w:t>of</w:t>
            </w:r>
            <w:r w:rsidRPr="00C930B6">
              <w:rPr>
                <w:b/>
                <w:spacing w:val="-3"/>
                <w:sz w:val="20"/>
                <w:szCs w:val="20"/>
              </w:rPr>
              <w:t xml:space="preserve"> </w:t>
            </w:r>
            <w:r w:rsidRPr="00C930B6">
              <w:rPr>
                <w:b/>
                <w:sz w:val="20"/>
                <w:szCs w:val="20"/>
              </w:rPr>
              <w:t>the Flight</w:t>
            </w:r>
            <w:r w:rsidRPr="00C930B6">
              <w:rPr>
                <w:b/>
                <w:spacing w:val="-1"/>
                <w:sz w:val="20"/>
                <w:szCs w:val="20"/>
              </w:rPr>
              <w:t xml:space="preserve"> </w:t>
            </w:r>
            <w:r w:rsidRPr="00C930B6">
              <w:rPr>
                <w:b/>
                <w:sz w:val="20"/>
                <w:szCs w:val="20"/>
              </w:rPr>
              <w:t>Safety</w:t>
            </w:r>
            <w:r w:rsidRPr="00C930B6">
              <w:rPr>
                <w:b/>
                <w:spacing w:val="-2"/>
                <w:sz w:val="20"/>
                <w:szCs w:val="20"/>
              </w:rPr>
              <w:t xml:space="preserve"> Documents</w:t>
            </w:r>
          </w:p>
        </w:tc>
        <w:tc>
          <w:tcPr>
            <w:tcW w:w="1193" w:type="dxa"/>
            <w:shd w:val="clear" w:color="auto" w:fill="DEEAF6" w:themeFill="accent1" w:themeFillTint="33"/>
            <w:vAlign w:val="center"/>
          </w:tcPr>
          <w:p w:rsidR="001B1DB3" w:rsidRDefault="001B1DB3" w:rsidP="007A4F59">
            <w:pPr>
              <w:pStyle w:val="TableParagraph"/>
              <w:spacing w:line="219" w:lineRule="exact"/>
              <w:ind w:left="114" w:right="77"/>
              <w:jc w:val="center"/>
              <w:rPr>
                <w:b/>
                <w:sz w:val="18"/>
              </w:rPr>
            </w:pPr>
            <w:r>
              <w:rPr>
                <w:b/>
                <w:sz w:val="18"/>
              </w:rPr>
              <w:t>Applicants</w:t>
            </w:r>
            <w:r>
              <w:rPr>
                <w:b/>
                <w:spacing w:val="-8"/>
                <w:sz w:val="18"/>
              </w:rPr>
              <w:t xml:space="preserve"> </w:t>
            </w:r>
            <w:r>
              <w:rPr>
                <w:b/>
                <w:spacing w:val="-2"/>
                <w:sz w:val="18"/>
              </w:rPr>
              <w:t>Manual</w:t>
            </w:r>
          </w:p>
          <w:p w:rsidR="001B1DB3" w:rsidRPr="00262A6B" w:rsidRDefault="001B1DB3" w:rsidP="007A4F59">
            <w:pPr>
              <w:pStyle w:val="TableParagraph"/>
              <w:jc w:val="center"/>
              <w:rPr>
                <w:b/>
                <w:sz w:val="20"/>
                <w:szCs w:val="20"/>
              </w:rPr>
            </w:pPr>
            <w:r>
              <w:rPr>
                <w:b/>
                <w:spacing w:val="-2"/>
                <w:sz w:val="18"/>
              </w:rPr>
              <w:t>Reference</w:t>
            </w:r>
          </w:p>
        </w:tc>
        <w:tc>
          <w:tcPr>
            <w:tcW w:w="695" w:type="dxa"/>
            <w:shd w:val="clear" w:color="auto" w:fill="DEEAF6" w:themeFill="accent1" w:themeFillTint="33"/>
            <w:vAlign w:val="center"/>
          </w:tcPr>
          <w:p w:rsidR="001B1DB3" w:rsidRPr="00262A6B" w:rsidRDefault="001B1DB3" w:rsidP="007A4F59">
            <w:pPr>
              <w:pStyle w:val="TableParagraph"/>
              <w:spacing w:before="120" w:after="120"/>
              <w:jc w:val="center"/>
              <w:rPr>
                <w:b/>
                <w:sz w:val="20"/>
                <w:szCs w:val="20"/>
              </w:rPr>
            </w:pPr>
            <w:r>
              <w:rPr>
                <w:b/>
                <w:spacing w:val="-4"/>
                <w:sz w:val="18"/>
              </w:rPr>
              <w:t>S/US</w:t>
            </w:r>
          </w:p>
        </w:tc>
        <w:tc>
          <w:tcPr>
            <w:tcW w:w="1483" w:type="dxa"/>
            <w:shd w:val="clear" w:color="auto" w:fill="DEEAF6" w:themeFill="accent1" w:themeFillTint="33"/>
          </w:tcPr>
          <w:p w:rsidR="001B1DB3" w:rsidRPr="00262A6B" w:rsidRDefault="001B1DB3" w:rsidP="007A4F59">
            <w:pPr>
              <w:pStyle w:val="TableParagraph"/>
              <w:spacing w:before="120" w:after="120"/>
              <w:jc w:val="center"/>
              <w:rPr>
                <w:b/>
                <w:sz w:val="20"/>
                <w:szCs w:val="20"/>
              </w:rPr>
            </w:pPr>
            <w:r>
              <w:rPr>
                <w:b/>
                <w:sz w:val="18"/>
              </w:rPr>
              <w:t>Required</w:t>
            </w:r>
            <w:r>
              <w:rPr>
                <w:b/>
                <w:spacing w:val="-6"/>
                <w:sz w:val="18"/>
              </w:rPr>
              <w:t xml:space="preserve"> </w:t>
            </w:r>
            <w:r>
              <w:rPr>
                <w:b/>
                <w:sz w:val="18"/>
              </w:rPr>
              <w:t>corrective</w:t>
            </w:r>
            <w:r>
              <w:rPr>
                <w:b/>
                <w:spacing w:val="-4"/>
                <w:sz w:val="18"/>
              </w:rPr>
              <w:t xml:space="preserve"> </w:t>
            </w:r>
            <w:r>
              <w:rPr>
                <w:b/>
                <w:spacing w:val="-2"/>
                <w:sz w:val="18"/>
              </w:rPr>
              <w:t>action</w:t>
            </w:r>
          </w:p>
        </w:tc>
        <w:tc>
          <w:tcPr>
            <w:tcW w:w="1441" w:type="dxa"/>
            <w:shd w:val="clear" w:color="auto" w:fill="DEEAF6" w:themeFill="accent1" w:themeFillTint="33"/>
            <w:vAlign w:val="center"/>
          </w:tcPr>
          <w:p w:rsidR="001B1DB3" w:rsidRPr="00262A6B" w:rsidRDefault="001B1DB3" w:rsidP="007A4F59">
            <w:pPr>
              <w:pStyle w:val="TableParagraph"/>
              <w:spacing w:before="120" w:after="120"/>
              <w:jc w:val="center"/>
              <w:rPr>
                <w:b/>
                <w:sz w:val="20"/>
                <w:szCs w:val="20"/>
              </w:rPr>
            </w:pPr>
            <w:r w:rsidRPr="009C060A">
              <w:rPr>
                <w:b/>
              </w:rPr>
              <w:t>Comments</w:t>
            </w:r>
          </w:p>
        </w:tc>
      </w:tr>
      <w:tr w:rsidR="00C930B6" w:rsidTr="001B1DB3">
        <w:trPr>
          <w:trHeight w:val="432"/>
        </w:trPr>
        <w:tc>
          <w:tcPr>
            <w:tcW w:w="654" w:type="dxa"/>
            <w:shd w:val="clear" w:color="auto" w:fill="auto"/>
            <w:vAlign w:val="center"/>
          </w:tcPr>
          <w:p w:rsidR="00C930B6" w:rsidRDefault="00C930B6" w:rsidP="001B1DB3">
            <w:pPr>
              <w:pStyle w:val="TableParagraph"/>
              <w:numPr>
                <w:ilvl w:val="0"/>
                <w:numId w:val="41"/>
              </w:numPr>
              <w:rPr>
                <w:sz w:val="18"/>
              </w:rPr>
            </w:pPr>
          </w:p>
        </w:tc>
        <w:tc>
          <w:tcPr>
            <w:tcW w:w="1660" w:type="dxa"/>
            <w:shd w:val="clear" w:color="auto" w:fill="auto"/>
            <w:vAlign w:val="center"/>
          </w:tcPr>
          <w:p w:rsidR="00C930B6" w:rsidRDefault="00C930B6" w:rsidP="00C930B6">
            <w:pPr>
              <w:pStyle w:val="TableParagraph"/>
              <w:spacing w:line="276" w:lineRule="auto"/>
              <w:ind w:left="108"/>
              <w:rPr>
                <w:sz w:val="18"/>
              </w:rPr>
            </w:pPr>
            <w:r>
              <w:rPr>
                <w:sz w:val="18"/>
              </w:rPr>
              <w:t>AMC-2</w:t>
            </w:r>
            <w:r>
              <w:rPr>
                <w:spacing w:val="-11"/>
                <w:sz w:val="18"/>
              </w:rPr>
              <w:t xml:space="preserve"> </w:t>
            </w:r>
            <w:r>
              <w:rPr>
                <w:sz w:val="18"/>
              </w:rPr>
              <w:t xml:space="preserve">OPS- </w:t>
            </w:r>
            <w:r>
              <w:rPr>
                <w:spacing w:val="-2"/>
                <w:sz w:val="18"/>
              </w:rPr>
              <w:t>1.037(e)</w:t>
            </w:r>
            <w:r>
              <w:rPr>
                <w:spacing w:val="-5"/>
                <w:sz w:val="18"/>
              </w:rPr>
              <w:t xml:space="preserve"> (3)</w:t>
            </w:r>
          </w:p>
        </w:tc>
        <w:tc>
          <w:tcPr>
            <w:tcW w:w="3529" w:type="dxa"/>
            <w:shd w:val="clear" w:color="auto" w:fill="auto"/>
          </w:tcPr>
          <w:p w:rsidR="00C930B6" w:rsidRDefault="00C930B6" w:rsidP="006A08DC">
            <w:pPr>
              <w:pStyle w:val="TableParagraph"/>
              <w:spacing w:before="40" w:after="40" w:line="276" w:lineRule="auto"/>
              <w:ind w:left="108" w:right="97"/>
              <w:jc w:val="both"/>
              <w:rPr>
                <w:sz w:val="18"/>
              </w:rPr>
            </w:pPr>
            <w:r>
              <w:rPr>
                <w:sz w:val="18"/>
              </w:rPr>
              <w:t>The flight safety documents system shall be validated before deployment, under realistic conditions. Validation shall involve the critical aspects of the information use, in order to verify its effectiveness.</w:t>
            </w:r>
            <w:r>
              <w:rPr>
                <w:spacing w:val="-11"/>
                <w:sz w:val="18"/>
              </w:rPr>
              <w:t xml:space="preserve"> </w:t>
            </w:r>
            <w:r>
              <w:rPr>
                <w:sz w:val="18"/>
              </w:rPr>
              <w:t>Interactions</w:t>
            </w:r>
            <w:r>
              <w:rPr>
                <w:spacing w:val="-8"/>
                <w:sz w:val="18"/>
              </w:rPr>
              <w:t xml:space="preserve"> </w:t>
            </w:r>
            <w:r>
              <w:rPr>
                <w:sz w:val="18"/>
              </w:rPr>
              <w:t>among</w:t>
            </w:r>
            <w:r>
              <w:rPr>
                <w:spacing w:val="-10"/>
                <w:sz w:val="18"/>
              </w:rPr>
              <w:t xml:space="preserve"> </w:t>
            </w:r>
            <w:r>
              <w:rPr>
                <w:sz w:val="18"/>
              </w:rPr>
              <w:t>all</w:t>
            </w:r>
            <w:r>
              <w:rPr>
                <w:spacing w:val="-10"/>
                <w:sz w:val="18"/>
              </w:rPr>
              <w:t xml:space="preserve"> </w:t>
            </w:r>
            <w:r>
              <w:rPr>
                <w:sz w:val="18"/>
              </w:rPr>
              <w:t>groups</w:t>
            </w:r>
            <w:r>
              <w:rPr>
                <w:spacing w:val="-8"/>
                <w:sz w:val="18"/>
              </w:rPr>
              <w:t xml:space="preserve"> </w:t>
            </w:r>
            <w:r>
              <w:rPr>
                <w:sz w:val="18"/>
              </w:rPr>
              <w:t>that</w:t>
            </w:r>
            <w:r>
              <w:rPr>
                <w:spacing w:val="-10"/>
                <w:sz w:val="18"/>
              </w:rPr>
              <w:t xml:space="preserve"> </w:t>
            </w:r>
            <w:r>
              <w:rPr>
                <w:sz w:val="18"/>
              </w:rPr>
              <w:t>can</w:t>
            </w:r>
            <w:r>
              <w:rPr>
                <w:spacing w:val="-10"/>
                <w:sz w:val="18"/>
              </w:rPr>
              <w:t xml:space="preserve"> </w:t>
            </w:r>
            <w:r>
              <w:rPr>
                <w:sz w:val="18"/>
              </w:rPr>
              <w:t>occur</w:t>
            </w:r>
            <w:r>
              <w:rPr>
                <w:spacing w:val="-7"/>
                <w:sz w:val="18"/>
              </w:rPr>
              <w:t xml:space="preserve"> </w:t>
            </w:r>
            <w:r>
              <w:rPr>
                <w:spacing w:val="-2"/>
                <w:sz w:val="18"/>
              </w:rPr>
              <w:t xml:space="preserve">during </w:t>
            </w:r>
            <w:r>
              <w:rPr>
                <w:sz w:val="18"/>
              </w:rPr>
              <w:t>operations</w:t>
            </w:r>
            <w:r>
              <w:rPr>
                <w:spacing w:val="-3"/>
                <w:sz w:val="18"/>
              </w:rPr>
              <w:t xml:space="preserve"> </w:t>
            </w:r>
            <w:r>
              <w:rPr>
                <w:sz w:val="18"/>
              </w:rPr>
              <w:t>shall</w:t>
            </w:r>
            <w:r>
              <w:rPr>
                <w:spacing w:val="-3"/>
                <w:sz w:val="18"/>
              </w:rPr>
              <w:t xml:space="preserve"> </w:t>
            </w:r>
            <w:r>
              <w:rPr>
                <w:sz w:val="18"/>
              </w:rPr>
              <w:t>also be</w:t>
            </w:r>
            <w:r>
              <w:rPr>
                <w:spacing w:val="-3"/>
                <w:sz w:val="18"/>
              </w:rPr>
              <w:t xml:space="preserve"> </w:t>
            </w:r>
            <w:r>
              <w:rPr>
                <w:sz w:val="18"/>
              </w:rPr>
              <w:t>included</w:t>
            </w:r>
            <w:r>
              <w:rPr>
                <w:spacing w:val="-1"/>
                <w:sz w:val="18"/>
              </w:rPr>
              <w:t xml:space="preserve"> </w:t>
            </w:r>
            <w:r>
              <w:rPr>
                <w:sz w:val="18"/>
              </w:rPr>
              <w:t>in</w:t>
            </w:r>
            <w:r>
              <w:rPr>
                <w:spacing w:val="-2"/>
                <w:sz w:val="18"/>
              </w:rPr>
              <w:t xml:space="preserve"> </w:t>
            </w:r>
            <w:r>
              <w:rPr>
                <w:sz w:val="18"/>
              </w:rPr>
              <w:t>the</w:t>
            </w:r>
            <w:r>
              <w:rPr>
                <w:spacing w:val="-3"/>
                <w:sz w:val="18"/>
              </w:rPr>
              <w:t xml:space="preserve"> </w:t>
            </w:r>
            <w:r>
              <w:rPr>
                <w:sz w:val="18"/>
              </w:rPr>
              <w:t xml:space="preserve">validation </w:t>
            </w:r>
            <w:r>
              <w:rPr>
                <w:spacing w:val="-2"/>
                <w:sz w:val="18"/>
              </w:rPr>
              <w:t>process.</w:t>
            </w:r>
          </w:p>
        </w:tc>
        <w:tc>
          <w:tcPr>
            <w:tcW w:w="1193" w:type="dxa"/>
            <w:shd w:val="clear" w:color="auto" w:fill="auto"/>
            <w:vAlign w:val="center"/>
          </w:tcPr>
          <w:p w:rsidR="00C930B6" w:rsidRDefault="00C930B6" w:rsidP="00C930B6">
            <w:pPr>
              <w:pStyle w:val="TableParagraph"/>
              <w:spacing w:line="219" w:lineRule="exact"/>
              <w:ind w:left="114" w:right="77"/>
              <w:jc w:val="center"/>
              <w:rPr>
                <w:b/>
                <w:sz w:val="18"/>
              </w:rPr>
            </w:pPr>
          </w:p>
        </w:tc>
        <w:tc>
          <w:tcPr>
            <w:tcW w:w="695" w:type="dxa"/>
            <w:shd w:val="clear" w:color="auto" w:fill="auto"/>
            <w:vAlign w:val="center"/>
          </w:tcPr>
          <w:p w:rsidR="00C930B6" w:rsidRDefault="00C930B6" w:rsidP="00C930B6">
            <w:pPr>
              <w:pStyle w:val="TableParagraph"/>
              <w:spacing w:before="120" w:after="120"/>
              <w:jc w:val="center"/>
              <w:rPr>
                <w:b/>
                <w:spacing w:val="-4"/>
                <w:sz w:val="18"/>
              </w:rPr>
            </w:pPr>
          </w:p>
        </w:tc>
        <w:tc>
          <w:tcPr>
            <w:tcW w:w="1483" w:type="dxa"/>
            <w:shd w:val="clear" w:color="auto" w:fill="auto"/>
          </w:tcPr>
          <w:p w:rsidR="00C930B6" w:rsidRDefault="00C930B6" w:rsidP="00C930B6">
            <w:pPr>
              <w:pStyle w:val="TableParagraph"/>
              <w:spacing w:before="120" w:after="120"/>
              <w:jc w:val="center"/>
              <w:rPr>
                <w:b/>
                <w:sz w:val="18"/>
              </w:rPr>
            </w:pPr>
          </w:p>
        </w:tc>
        <w:tc>
          <w:tcPr>
            <w:tcW w:w="1441" w:type="dxa"/>
            <w:shd w:val="clear" w:color="auto" w:fill="auto"/>
            <w:vAlign w:val="center"/>
          </w:tcPr>
          <w:p w:rsidR="00C930B6" w:rsidRPr="009C060A" w:rsidRDefault="00C930B6" w:rsidP="00C930B6">
            <w:pPr>
              <w:pStyle w:val="TableParagraph"/>
              <w:spacing w:before="120" w:after="120"/>
              <w:jc w:val="center"/>
              <w:rPr>
                <w:b/>
              </w:rPr>
            </w:pPr>
          </w:p>
        </w:tc>
      </w:tr>
      <w:tr w:rsidR="001B1DB3" w:rsidTr="0038403D">
        <w:trPr>
          <w:trHeight w:val="432"/>
        </w:trPr>
        <w:tc>
          <w:tcPr>
            <w:tcW w:w="654"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b/>
                <w:sz w:val="18"/>
              </w:rPr>
              <w:t>No</w:t>
            </w:r>
          </w:p>
        </w:tc>
        <w:tc>
          <w:tcPr>
            <w:tcW w:w="5189" w:type="dxa"/>
            <w:gridSpan w:val="2"/>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sz w:val="18"/>
              </w:rPr>
              <w:t>(</w:t>
            </w:r>
            <w:r>
              <w:rPr>
                <w:b/>
                <w:sz w:val="18"/>
              </w:rPr>
              <w:t>4)</w:t>
            </w:r>
            <w:r>
              <w:rPr>
                <w:b/>
                <w:spacing w:val="-4"/>
                <w:sz w:val="18"/>
              </w:rPr>
              <w:t xml:space="preserve"> </w:t>
            </w:r>
            <w:r>
              <w:rPr>
                <w:b/>
                <w:sz w:val="18"/>
              </w:rPr>
              <w:t>Design</w:t>
            </w:r>
            <w:r>
              <w:rPr>
                <w:b/>
                <w:spacing w:val="-3"/>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Flight</w:t>
            </w:r>
            <w:r>
              <w:rPr>
                <w:b/>
                <w:spacing w:val="-1"/>
                <w:sz w:val="18"/>
              </w:rPr>
              <w:t xml:space="preserve"> </w:t>
            </w:r>
            <w:r>
              <w:rPr>
                <w:b/>
                <w:sz w:val="18"/>
              </w:rPr>
              <w:t>Safety</w:t>
            </w:r>
            <w:r>
              <w:rPr>
                <w:b/>
                <w:spacing w:val="-1"/>
                <w:sz w:val="18"/>
              </w:rPr>
              <w:t xml:space="preserve"> </w:t>
            </w:r>
            <w:r>
              <w:rPr>
                <w:b/>
                <w:sz w:val="18"/>
              </w:rPr>
              <w:t>Documents</w:t>
            </w:r>
            <w:r>
              <w:rPr>
                <w:b/>
                <w:spacing w:val="-2"/>
                <w:sz w:val="18"/>
              </w:rPr>
              <w:t xml:space="preserve"> System</w:t>
            </w:r>
          </w:p>
        </w:tc>
        <w:tc>
          <w:tcPr>
            <w:tcW w:w="1193" w:type="dxa"/>
            <w:shd w:val="clear" w:color="auto" w:fill="DEEAF6" w:themeFill="accent1" w:themeFillTint="33"/>
            <w:vAlign w:val="center"/>
          </w:tcPr>
          <w:p w:rsidR="001B1DB3" w:rsidRDefault="001B1DB3" w:rsidP="001B7133">
            <w:pPr>
              <w:pStyle w:val="TableParagraph"/>
              <w:spacing w:line="219" w:lineRule="exact"/>
              <w:ind w:left="114" w:right="77"/>
              <w:jc w:val="center"/>
              <w:rPr>
                <w:b/>
                <w:sz w:val="18"/>
              </w:rPr>
            </w:pPr>
            <w:r>
              <w:rPr>
                <w:b/>
                <w:sz w:val="18"/>
              </w:rPr>
              <w:t>Applicants</w:t>
            </w:r>
            <w:r>
              <w:rPr>
                <w:b/>
                <w:spacing w:val="-8"/>
                <w:sz w:val="18"/>
              </w:rPr>
              <w:t xml:space="preserve"> </w:t>
            </w:r>
            <w:r>
              <w:rPr>
                <w:b/>
                <w:spacing w:val="-2"/>
                <w:sz w:val="18"/>
              </w:rPr>
              <w:t>Manual</w:t>
            </w:r>
          </w:p>
          <w:p w:rsidR="001B1DB3" w:rsidRPr="00262A6B" w:rsidRDefault="001B1DB3" w:rsidP="001B7133">
            <w:pPr>
              <w:pStyle w:val="TableParagraph"/>
              <w:jc w:val="center"/>
              <w:rPr>
                <w:b/>
                <w:sz w:val="20"/>
                <w:szCs w:val="20"/>
              </w:rPr>
            </w:pPr>
            <w:r>
              <w:rPr>
                <w:b/>
                <w:spacing w:val="-2"/>
                <w:sz w:val="18"/>
              </w:rPr>
              <w:t>Reference</w:t>
            </w:r>
          </w:p>
        </w:tc>
        <w:tc>
          <w:tcPr>
            <w:tcW w:w="695"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b/>
                <w:spacing w:val="-4"/>
                <w:sz w:val="18"/>
              </w:rPr>
              <w:t>S/US</w:t>
            </w:r>
          </w:p>
        </w:tc>
        <w:tc>
          <w:tcPr>
            <w:tcW w:w="1483" w:type="dxa"/>
            <w:shd w:val="clear" w:color="auto" w:fill="DEEAF6" w:themeFill="accent1" w:themeFillTint="33"/>
          </w:tcPr>
          <w:p w:rsidR="001B1DB3" w:rsidRPr="00262A6B" w:rsidRDefault="001B1DB3" w:rsidP="001B7133">
            <w:pPr>
              <w:pStyle w:val="TableParagraph"/>
              <w:spacing w:before="120" w:after="120"/>
              <w:jc w:val="center"/>
              <w:rPr>
                <w:b/>
                <w:sz w:val="20"/>
                <w:szCs w:val="20"/>
              </w:rPr>
            </w:pPr>
            <w:r>
              <w:rPr>
                <w:b/>
                <w:sz w:val="18"/>
              </w:rPr>
              <w:t>Required</w:t>
            </w:r>
            <w:r>
              <w:rPr>
                <w:b/>
                <w:spacing w:val="-6"/>
                <w:sz w:val="18"/>
              </w:rPr>
              <w:t xml:space="preserve"> </w:t>
            </w:r>
            <w:r>
              <w:rPr>
                <w:b/>
                <w:sz w:val="18"/>
              </w:rPr>
              <w:t>corrective</w:t>
            </w:r>
            <w:r>
              <w:rPr>
                <w:b/>
                <w:spacing w:val="-4"/>
                <w:sz w:val="18"/>
              </w:rPr>
              <w:t xml:space="preserve"> </w:t>
            </w:r>
            <w:r>
              <w:rPr>
                <w:b/>
                <w:spacing w:val="-2"/>
                <w:sz w:val="18"/>
              </w:rPr>
              <w:t>action</w:t>
            </w:r>
          </w:p>
        </w:tc>
        <w:tc>
          <w:tcPr>
            <w:tcW w:w="1441"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sidRPr="009C060A">
              <w:rPr>
                <w:b/>
              </w:rPr>
              <w:t>Comments</w:t>
            </w:r>
          </w:p>
        </w:tc>
      </w:tr>
      <w:tr w:rsidR="00C930B6" w:rsidTr="006A08DC">
        <w:trPr>
          <w:trHeight w:val="432"/>
        </w:trPr>
        <w:tc>
          <w:tcPr>
            <w:tcW w:w="654" w:type="dxa"/>
            <w:shd w:val="clear" w:color="auto" w:fill="auto"/>
            <w:vAlign w:val="center"/>
          </w:tcPr>
          <w:p w:rsidR="00C930B6" w:rsidRDefault="00C930B6" w:rsidP="001B1DB3">
            <w:pPr>
              <w:pStyle w:val="TableParagraph"/>
              <w:numPr>
                <w:ilvl w:val="0"/>
                <w:numId w:val="42"/>
              </w:numPr>
              <w:ind w:left="504"/>
              <w:rPr>
                <w:sz w:val="18"/>
              </w:rPr>
            </w:pPr>
          </w:p>
        </w:tc>
        <w:tc>
          <w:tcPr>
            <w:tcW w:w="1660" w:type="dxa"/>
            <w:shd w:val="clear" w:color="auto" w:fill="auto"/>
            <w:vAlign w:val="center"/>
          </w:tcPr>
          <w:p w:rsidR="00C930B6" w:rsidRDefault="00C930B6" w:rsidP="006A08DC">
            <w:pPr>
              <w:pStyle w:val="TableParagraph"/>
              <w:spacing w:before="60" w:after="60" w:line="276" w:lineRule="auto"/>
              <w:ind w:left="144" w:right="225"/>
              <w:rPr>
                <w:sz w:val="18"/>
              </w:rPr>
            </w:pPr>
            <w:r>
              <w:rPr>
                <w:sz w:val="18"/>
              </w:rPr>
              <w:t>AMC-2</w:t>
            </w:r>
            <w:r>
              <w:rPr>
                <w:spacing w:val="-11"/>
                <w:sz w:val="18"/>
              </w:rPr>
              <w:t xml:space="preserve"> </w:t>
            </w:r>
            <w:r>
              <w:rPr>
                <w:sz w:val="18"/>
              </w:rPr>
              <w:t xml:space="preserve">OPS- </w:t>
            </w:r>
            <w:r>
              <w:rPr>
                <w:spacing w:val="-2"/>
                <w:sz w:val="18"/>
              </w:rPr>
              <w:t>1.037(e)(4)</w:t>
            </w:r>
            <w:r w:rsidR="006A08DC">
              <w:rPr>
                <w:spacing w:val="-5"/>
                <w:sz w:val="18"/>
              </w:rPr>
              <w:t xml:space="preserve"> </w:t>
            </w:r>
            <w:r>
              <w:rPr>
                <w:spacing w:val="-5"/>
                <w:sz w:val="18"/>
              </w:rPr>
              <w:t>(a)</w:t>
            </w:r>
          </w:p>
        </w:tc>
        <w:tc>
          <w:tcPr>
            <w:tcW w:w="3529" w:type="dxa"/>
            <w:shd w:val="clear" w:color="auto" w:fill="auto"/>
            <w:vAlign w:val="center"/>
          </w:tcPr>
          <w:p w:rsidR="00C930B6" w:rsidRDefault="00C930B6" w:rsidP="006A08DC">
            <w:pPr>
              <w:pStyle w:val="TableParagraph"/>
              <w:spacing w:before="20" w:after="20" w:line="276" w:lineRule="auto"/>
              <w:ind w:firstLine="40"/>
              <w:rPr>
                <w:sz w:val="18"/>
              </w:rPr>
            </w:pPr>
            <w:r>
              <w:rPr>
                <w:sz w:val="18"/>
              </w:rPr>
              <w:t>A flight safety</w:t>
            </w:r>
            <w:r>
              <w:rPr>
                <w:spacing w:val="19"/>
                <w:sz w:val="18"/>
              </w:rPr>
              <w:t xml:space="preserve"> </w:t>
            </w:r>
            <w:r>
              <w:rPr>
                <w:sz w:val="18"/>
              </w:rPr>
              <w:t>documents</w:t>
            </w:r>
            <w:r>
              <w:rPr>
                <w:spacing w:val="18"/>
                <w:sz w:val="18"/>
              </w:rPr>
              <w:t xml:space="preserve"> </w:t>
            </w:r>
            <w:r>
              <w:rPr>
                <w:sz w:val="18"/>
              </w:rPr>
              <w:t>system shall maintain consistency in terminology</w:t>
            </w:r>
            <w:r>
              <w:rPr>
                <w:spacing w:val="6"/>
                <w:sz w:val="18"/>
              </w:rPr>
              <w:t xml:space="preserve"> </w:t>
            </w:r>
            <w:r>
              <w:rPr>
                <w:sz w:val="18"/>
              </w:rPr>
              <w:t>and</w:t>
            </w:r>
            <w:r>
              <w:rPr>
                <w:spacing w:val="5"/>
                <w:sz w:val="18"/>
              </w:rPr>
              <w:t xml:space="preserve"> </w:t>
            </w:r>
            <w:r>
              <w:rPr>
                <w:sz w:val="18"/>
              </w:rPr>
              <w:t>in</w:t>
            </w:r>
            <w:r>
              <w:rPr>
                <w:spacing w:val="6"/>
                <w:sz w:val="18"/>
              </w:rPr>
              <w:t xml:space="preserve"> </w:t>
            </w:r>
            <w:r>
              <w:rPr>
                <w:sz w:val="18"/>
              </w:rPr>
              <w:t>the</w:t>
            </w:r>
            <w:r>
              <w:rPr>
                <w:spacing w:val="5"/>
                <w:sz w:val="18"/>
              </w:rPr>
              <w:t xml:space="preserve"> </w:t>
            </w:r>
            <w:r>
              <w:rPr>
                <w:sz w:val="18"/>
              </w:rPr>
              <w:t>use</w:t>
            </w:r>
            <w:r>
              <w:rPr>
                <w:spacing w:val="6"/>
                <w:sz w:val="18"/>
              </w:rPr>
              <w:t xml:space="preserve"> </w:t>
            </w:r>
            <w:r>
              <w:rPr>
                <w:sz w:val="18"/>
              </w:rPr>
              <w:t>of</w:t>
            </w:r>
            <w:r>
              <w:rPr>
                <w:spacing w:val="6"/>
                <w:sz w:val="18"/>
              </w:rPr>
              <w:t xml:space="preserve"> </w:t>
            </w:r>
            <w:r>
              <w:rPr>
                <w:sz w:val="18"/>
              </w:rPr>
              <w:t>standard</w:t>
            </w:r>
            <w:r>
              <w:rPr>
                <w:spacing w:val="5"/>
                <w:sz w:val="18"/>
              </w:rPr>
              <w:t xml:space="preserve"> </w:t>
            </w:r>
            <w:r>
              <w:rPr>
                <w:sz w:val="18"/>
              </w:rPr>
              <w:t>terms</w:t>
            </w:r>
            <w:r>
              <w:rPr>
                <w:spacing w:val="6"/>
                <w:sz w:val="18"/>
              </w:rPr>
              <w:t xml:space="preserve"> </w:t>
            </w:r>
            <w:r>
              <w:rPr>
                <w:sz w:val="18"/>
              </w:rPr>
              <w:t>for</w:t>
            </w:r>
            <w:r>
              <w:rPr>
                <w:spacing w:val="6"/>
                <w:sz w:val="18"/>
              </w:rPr>
              <w:t xml:space="preserve"> </w:t>
            </w:r>
            <w:r>
              <w:rPr>
                <w:sz w:val="18"/>
              </w:rPr>
              <w:t>common</w:t>
            </w:r>
            <w:r>
              <w:rPr>
                <w:spacing w:val="6"/>
                <w:sz w:val="18"/>
              </w:rPr>
              <w:t xml:space="preserve"> </w:t>
            </w:r>
            <w:r>
              <w:rPr>
                <w:spacing w:val="-2"/>
                <w:sz w:val="18"/>
              </w:rPr>
              <w:t>items</w:t>
            </w:r>
            <w:r w:rsidR="00851C39">
              <w:rPr>
                <w:spacing w:val="-2"/>
                <w:sz w:val="18"/>
              </w:rPr>
              <w:t xml:space="preserve"> </w:t>
            </w:r>
            <w:r>
              <w:rPr>
                <w:sz w:val="18"/>
              </w:rPr>
              <w:t>and</w:t>
            </w:r>
            <w:r>
              <w:rPr>
                <w:spacing w:val="-4"/>
                <w:sz w:val="18"/>
              </w:rPr>
              <w:t xml:space="preserve"> </w:t>
            </w:r>
            <w:r>
              <w:rPr>
                <w:spacing w:val="-2"/>
                <w:sz w:val="18"/>
              </w:rPr>
              <w:t>actions.</w:t>
            </w:r>
          </w:p>
        </w:tc>
        <w:tc>
          <w:tcPr>
            <w:tcW w:w="1193" w:type="dxa"/>
            <w:shd w:val="clear" w:color="auto" w:fill="auto"/>
            <w:vAlign w:val="center"/>
          </w:tcPr>
          <w:p w:rsidR="00C930B6" w:rsidRDefault="00C930B6" w:rsidP="00C930B6">
            <w:pPr>
              <w:pStyle w:val="TableParagraph"/>
              <w:spacing w:line="219" w:lineRule="exact"/>
              <w:ind w:left="114" w:right="77"/>
              <w:jc w:val="center"/>
              <w:rPr>
                <w:b/>
                <w:sz w:val="18"/>
              </w:rPr>
            </w:pPr>
          </w:p>
        </w:tc>
        <w:tc>
          <w:tcPr>
            <w:tcW w:w="695" w:type="dxa"/>
            <w:shd w:val="clear" w:color="auto" w:fill="auto"/>
            <w:vAlign w:val="center"/>
          </w:tcPr>
          <w:p w:rsidR="00C930B6" w:rsidRDefault="00C930B6" w:rsidP="00C930B6">
            <w:pPr>
              <w:pStyle w:val="TableParagraph"/>
              <w:spacing w:before="120" w:after="120"/>
              <w:jc w:val="center"/>
              <w:rPr>
                <w:b/>
                <w:spacing w:val="-4"/>
                <w:sz w:val="18"/>
              </w:rPr>
            </w:pPr>
          </w:p>
        </w:tc>
        <w:tc>
          <w:tcPr>
            <w:tcW w:w="1483" w:type="dxa"/>
            <w:shd w:val="clear" w:color="auto" w:fill="auto"/>
          </w:tcPr>
          <w:p w:rsidR="00C930B6" w:rsidRDefault="00C930B6" w:rsidP="00C930B6">
            <w:pPr>
              <w:pStyle w:val="TableParagraph"/>
              <w:spacing w:before="120" w:after="120"/>
              <w:jc w:val="center"/>
              <w:rPr>
                <w:b/>
                <w:sz w:val="18"/>
              </w:rPr>
            </w:pPr>
          </w:p>
        </w:tc>
        <w:tc>
          <w:tcPr>
            <w:tcW w:w="1441" w:type="dxa"/>
            <w:shd w:val="clear" w:color="auto" w:fill="auto"/>
            <w:vAlign w:val="center"/>
          </w:tcPr>
          <w:p w:rsidR="00C930B6" w:rsidRPr="009C060A" w:rsidRDefault="00C930B6" w:rsidP="00C930B6">
            <w:pPr>
              <w:pStyle w:val="TableParagraph"/>
              <w:spacing w:before="120" w:after="120"/>
              <w:jc w:val="center"/>
              <w:rPr>
                <w:b/>
              </w:rPr>
            </w:pPr>
          </w:p>
        </w:tc>
      </w:tr>
      <w:tr w:rsidR="006A08DC" w:rsidTr="006A08DC">
        <w:trPr>
          <w:trHeight w:val="432"/>
        </w:trPr>
        <w:tc>
          <w:tcPr>
            <w:tcW w:w="654" w:type="dxa"/>
            <w:shd w:val="clear" w:color="auto" w:fill="auto"/>
            <w:vAlign w:val="center"/>
          </w:tcPr>
          <w:p w:rsidR="006A08DC" w:rsidRDefault="006A08DC" w:rsidP="001B1DB3">
            <w:pPr>
              <w:pStyle w:val="TableParagraph"/>
              <w:numPr>
                <w:ilvl w:val="0"/>
                <w:numId w:val="42"/>
              </w:numPr>
              <w:ind w:left="504"/>
              <w:rPr>
                <w:sz w:val="18"/>
              </w:rPr>
            </w:pPr>
          </w:p>
        </w:tc>
        <w:tc>
          <w:tcPr>
            <w:tcW w:w="1660" w:type="dxa"/>
            <w:shd w:val="clear" w:color="auto" w:fill="auto"/>
            <w:vAlign w:val="center"/>
          </w:tcPr>
          <w:p w:rsidR="006A08DC" w:rsidRDefault="006A08DC" w:rsidP="006A08DC">
            <w:pPr>
              <w:pStyle w:val="TableParagraph"/>
              <w:spacing w:before="60" w:after="60"/>
              <w:ind w:left="144"/>
              <w:rPr>
                <w:sz w:val="18"/>
              </w:rPr>
            </w:pPr>
            <w:r>
              <w:rPr>
                <w:spacing w:val="-5"/>
                <w:sz w:val="18"/>
              </w:rPr>
              <w:t>(b)</w:t>
            </w:r>
          </w:p>
        </w:tc>
        <w:tc>
          <w:tcPr>
            <w:tcW w:w="3529" w:type="dxa"/>
            <w:shd w:val="clear" w:color="auto" w:fill="auto"/>
            <w:vAlign w:val="center"/>
          </w:tcPr>
          <w:p w:rsidR="006A08DC" w:rsidRDefault="006A08DC" w:rsidP="006A08DC">
            <w:pPr>
              <w:pStyle w:val="TableParagraph"/>
              <w:spacing w:before="20" w:after="20" w:line="276" w:lineRule="auto"/>
              <w:ind w:right="96"/>
              <w:rPr>
                <w:sz w:val="18"/>
              </w:rPr>
            </w:pPr>
            <w:r>
              <w:rPr>
                <w:sz w:val="18"/>
              </w:rPr>
              <w:t>Operational documents shall include a glossary of terms, acronyms and their standard definition, updated on a regular basis to ensure access to the most recent terminology. All significant</w:t>
            </w:r>
            <w:r>
              <w:rPr>
                <w:spacing w:val="34"/>
                <w:sz w:val="18"/>
              </w:rPr>
              <w:t xml:space="preserve"> </w:t>
            </w:r>
            <w:r>
              <w:rPr>
                <w:sz w:val="18"/>
              </w:rPr>
              <w:t>terms,</w:t>
            </w:r>
            <w:r>
              <w:rPr>
                <w:spacing w:val="36"/>
                <w:sz w:val="18"/>
              </w:rPr>
              <w:t xml:space="preserve"> </w:t>
            </w:r>
            <w:r>
              <w:rPr>
                <w:sz w:val="18"/>
              </w:rPr>
              <w:t>acronyms</w:t>
            </w:r>
            <w:r>
              <w:rPr>
                <w:spacing w:val="35"/>
                <w:sz w:val="18"/>
              </w:rPr>
              <w:t xml:space="preserve"> </w:t>
            </w:r>
            <w:r>
              <w:rPr>
                <w:sz w:val="18"/>
              </w:rPr>
              <w:t>and</w:t>
            </w:r>
            <w:r>
              <w:rPr>
                <w:spacing w:val="37"/>
                <w:sz w:val="18"/>
              </w:rPr>
              <w:t xml:space="preserve"> </w:t>
            </w:r>
            <w:r>
              <w:rPr>
                <w:sz w:val="18"/>
              </w:rPr>
              <w:t>abbreviations</w:t>
            </w:r>
            <w:r>
              <w:rPr>
                <w:spacing w:val="37"/>
                <w:sz w:val="18"/>
              </w:rPr>
              <w:t xml:space="preserve"> </w:t>
            </w:r>
            <w:r>
              <w:rPr>
                <w:sz w:val="18"/>
              </w:rPr>
              <w:t>included</w:t>
            </w:r>
            <w:r>
              <w:rPr>
                <w:spacing w:val="34"/>
                <w:sz w:val="18"/>
              </w:rPr>
              <w:t xml:space="preserve"> </w:t>
            </w:r>
            <w:r>
              <w:rPr>
                <w:sz w:val="18"/>
              </w:rPr>
              <w:t>in</w:t>
            </w:r>
            <w:r>
              <w:rPr>
                <w:spacing w:val="37"/>
                <w:sz w:val="18"/>
              </w:rPr>
              <w:t xml:space="preserve"> </w:t>
            </w:r>
            <w:r>
              <w:rPr>
                <w:spacing w:val="-5"/>
                <w:sz w:val="18"/>
              </w:rPr>
              <w:t xml:space="preserve">the </w:t>
            </w:r>
            <w:r>
              <w:rPr>
                <w:sz w:val="18"/>
              </w:rPr>
              <w:t>flight</w:t>
            </w:r>
            <w:r>
              <w:rPr>
                <w:spacing w:val="-2"/>
                <w:sz w:val="18"/>
              </w:rPr>
              <w:t xml:space="preserve"> </w:t>
            </w:r>
            <w:r>
              <w:rPr>
                <w:sz w:val="18"/>
              </w:rPr>
              <w:t>documents</w:t>
            </w:r>
            <w:r>
              <w:rPr>
                <w:spacing w:val="-2"/>
                <w:sz w:val="18"/>
              </w:rPr>
              <w:t xml:space="preserve"> </w:t>
            </w:r>
            <w:r>
              <w:rPr>
                <w:sz w:val="18"/>
              </w:rPr>
              <w:t>system</w:t>
            </w:r>
            <w:r>
              <w:rPr>
                <w:spacing w:val="-1"/>
                <w:sz w:val="18"/>
              </w:rPr>
              <w:t xml:space="preserve"> </w:t>
            </w:r>
            <w:r>
              <w:rPr>
                <w:sz w:val="18"/>
              </w:rPr>
              <w:t>shall</w:t>
            </w:r>
            <w:r>
              <w:rPr>
                <w:spacing w:val="-1"/>
                <w:sz w:val="18"/>
              </w:rPr>
              <w:t xml:space="preserve"> </w:t>
            </w:r>
            <w:r>
              <w:rPr>
                <w:sz w:val="18"/>
              </w:rPr>
              <w:t>be</w:t>
            </w:r>
            <w:r>
              <w:rPr>
                <w:spacing w:val="-2"/>
                <w:sz w:val="18"/>
              </w:rPr>
              <w:t xml:space="preserve"> defined.</w:t>
            </w:r>
          </w:p>
        </w:tc>
        <w:tc>
          <w:tcPr>
            <w:tcW w:w="1193" w:type="dxa"/>
            <w:shd w:val="clear" w:color="auto" w:fill="auto"/>
            <w:vAlign w:val="center"/>
          </w:tcPr>
          <w:p w:rsidR="006A08DC" w:rsidRDefault="006A08DC" w:rsidP="006A08DC">
            <w:pPr>
              <w:pStyle w:val="TableParagraph"/>
              <w:spacing w:line="219" w:lineRule="exact"/>
              <w:ind w:left="114" w:right="77"/>
              <w:jc w:val="center"/>
              <w:rPr>
                <w:b/>
                <w:sz w:val="18"/>
              </w:rPr>
            </w:pPr>
          </w:p>
        </w:tc>
        <w:tc>
          <w:tcPr>
            <w:tcW w:w="695" w:type="dxa"/>
            <w:shd w:val="clear" w:color="auto" w:fill="auto"/>
            <w:vAlign w:val="center"/>
          </w:tcPr>
          <w:p w:rsidR="006A08DC" w:rsidRDefault="006A08DC" w:rsidP="006A08DC">
            <w:pPr>
              <w:pStyle w:val="TableParagraph"/>
              <w:spacing w:before="120" w:after="120"/>
              <w:jc w:val="center"/>
              <w:rPr>
                <w:b/>
                <w:spacing w:val="-4"/>
                <w:sz w:val="18"/>
              </w:rPr>
            </w:pPr>
          </w:p>
        </w:tc>
        <w:tc>
          <w:tcPr>
            <w:tcW w:w="1483" w:type="dxa"/>
            <w:shd w:val="clear" w:color="auto" w:fill="auto"/>
          </w:tcPr>
          <w:p w:rsidR="006A08DC" w:rsidRDefault="006A08DC" w:rsidP="006A08DC">
            <w:pPr>
              <w:pStyle w:val="TableParagraph"/>
              <w:spacing w:before="120" w:after="120"/>
              <w:jc w:val="center"/>
              <w:rPr>
                <w:b/>
                <w:sz w:val="18"/>
              </w:rPr>
            </w:pPr>
          </w:p>
        </w:tc>
        <w:tc>
          <w:tcPr>
            <w:tcW w:w="1441" w:type="dxa"/>
            <w:shd w:val="clear" w:color="auto" w:fill="auto"/>
            <w:vAlign w:val="center"/>
          </w:tcPr>
          <w:p w:rsidR="006A08DC" w:rsidRPr="009C060A" w:rsidRDefault="006A08DC" w:rsidP="006A08DC">
            <w:pPr>
              <w:pStyle w:val="TableParagraph"/>
              <w:spacing w:before="120" w:after="120"/>
              <w:jc w:val="center"/>
              <w:rPr>
                <w:b/>
              </w:rPr>
            </w:pPr>
          </w:p>
        </w:tc>
      </w:tr>
      <w:tr w:rsidR="006A08DC" w:rsidTr="006A08DC">
        <w:trPr>
          <w:trHeight w:val="432"/>
        </w:trPr>
        <w:tc>
          <w:tcPr>
            <w:tcW w:w="654" w:type="dxa"/>
            <w:shd w:val="clear" w:color="auto" w:fill="auto"/>
            <w:vAlign w:val="center"/>
          </w:tcPr>
          <w:p w:rsidR="006A08DC" w:rsidRDefault="006A08DC" w:rsidP="001B1DB3">
            <w:pPr>
              <w:pStyle w:val="TableParagraph"/>
              <w:numPr>
                <w:ilvl w:val="0"/>
                <w:numId w:val="42"/>
              </w:numPr>
              <w:ind w:left="504"/>
              <w:rPr>
                <w:sz w:val="18"/>
              </w:rPr>
            </w:pPr>
          </w:p>
        </w:tc>
        <w:tc>
          <w:tcPr>
            <w:tcW w:w="1660" w:type="dxa"/>
            <w:shd w:val="clear" w:color="auto" w:fill="auto"/>
            <w:vAlign w:val="center"/>
          </w:tcPr>
          <w:p w:rsidR="006A08DC" w:rsidRDefault="006A08DC" w:rsidP="006A08DC">
            <w:pPr>
              <w:pStyle w:val="TableParagraph"/>
              <w:spacing w:before="60" w:after="60"/>
              <w:ind w:left="144"/>
              <w:rPr>
                <w:sz w:val="18"/>
              </w:rPr>
            </w:pPr>
            <w:r>
              <w:rPr>
                <w:spacing w:val="-5"/>
                <w:sz w:val="18"/>
              </w:rPr>
              <w:t>(c)</w:t>
            </w:r>
          </w:p>
        </w:tc>
        <w:tc>
          <w:tcPr>
            <w:tcW w:w="3529" w:type="dxa"/>
            <w:shd w:val="clear" w:color="auto" w:fill="auto"/>
            <w:vAlign w:val="center"/>
          </w:tcPr>
          <w:p w:rsidR="006A08DC" w:rsidRDefault="006A08DC" w:rsidP="006A08DC">
            <w:pPr>
              <w:pStyle w:val="TableParagraph"/>
              <w:spacing w:before="20" w:after="20" w:line="276" w:lineRule="auto"/>
              <w:ind w:right="97"/>
              <w:rPr>
                <w:sz w:val="18"/>
              </w:rPr>
            </w:pPr>
            <w:r>
              <w:rPr>
                <w:sz w:val="18"/>
              </w:rPr>
              <w:t>A flight safety documents system shall ensure standardization across document types, including writing style, terminology, use of graphics and symbols, and formatting across documents. This includes a consistent location of specific types of information, consistent</w:t>
            </w:r>
            <w:r>
              <w:rPr>
                <w:spacing w:val="26"/>
                <w:sz w:val="18"/>
              </w:rPr>
              <w:t xml:space="preserve"> </w:t>
            </w:r>
            <w:r>
              <w:rPr>
                <w:sz w:val="18"/>
              </w:rPr>
              <w:t>use</w:t>
            </w:r>
            <w:r>
              <w:rPr>
                <w:spacing w:val="27"/>
                <w:sz w:val="18"/>
              </w:rPr>
              <w:t xml:space="preserve"> </w:t>
            </w:r>
            <w:r>
              <w:rPr>
                <w:sz w:val="18"/>
              </w:rPr>
              <w:t>of</w:t>
            </w:r>
            <w:r>
              <w:rPr>
                <w:spacing w:val="29"/>
                <w:sz w:val="18"/>
              </w:rPr>
              <w:t xml:space="preserve"> </w:t>
            </w:r>
            <w:r>
              <w:rPr>
                <w:sz w:val="18"/>
              </w:rPr>
              <w:t>units</w:t>
            </w:r>
            <w:r>
              <w:rPr>
                <w:spacing w:val="27"/>
                <w:sz w:val="18"/>
              </w:rPr>
              <w:t xml:space="preserve"> </w:t>
            </w:r>
            <w:r>
              <w:rPr>
                <w:sz w:val="18"/>
              </w:rPr>
              <w:t>of</w:t>
            </w:r>
            <w:r>
              <w:rPr>
                <w:spacing w:val="28"/>
                <w:sz w:val="18"/>
              </w:rPr>
              <w:t xml:space="preserve"> </w:t>
            </w:r>
            <w:r>
              <w:rPr>
                <w:sz w:val="18"/>
              </w:rPr>
              <w:t>measurement</w:t>
            </w:r>
            <w:r>
              <w:rPr>
                <w:spacing w:val="28"/>
                <w:sz w:val="18"/>
              </w:rPr>
              <w:t xml:space="preserve"> </w:t>
            </w:r>
            <w:r>
              <w:rPr>
                <w:sz w:val="18"/>
              </w:rPr>
              <w:t>and</w:t>
            </w:r>
            <w:r>
              <w:rPr>
                <w:spacing w:val="28"/>
                <w:sz w:val="18"/>
              </w:rPr>
              <w:t xml:space="preserve"> </w:t>
            </w:r>
            <w:r>
              <w:rPr>
                <w:sz w:val="18"/>
              </w:rPr>
              <w:t>consistent</w:t>
            </w:r>
            <w:r>
              <w:rPr>
                <w:spacing w:val="28"/>
                <w:sz w:val="18"/>
              </w:rPr>
              <w:t xml:space="preserve"> </w:t>
            </w:r>
            <w:r>
              <w:rPr>
                <w:sz w:val="18"/>
              </w:rPr>
              <w:t>use</w:t>
            </w:r>
            <w:r>
              <w:rPr>
                <w:spacing w:val="28"/>
                <w:sz w:val="18"/>
              </w:rPr>
              <w:t xml:space="preserve"> </w:t>
            </w:r>
            <w:r>
              <w:rPr>
                <w:spacing w:val="-5"/>
                <w:sz w:val="18"/>
              </w:rPr>
              <w:t xml:space="preserve">of </w:t>
            </w:r>
            <w:r>
              <w:rPr>
                <w:spacing w:val="-2"/>
                <w:sz w:val="18"/>
              </w:rPr>
              <w:t>codes.</w:t>
            </w:r>
          </w:p>
        </w:tc>
        <w:tc>
          <w:tcPr>
            <w:tcW w:w="1193" w:type="dxa"/>
            <w:shd w:val="clear" w:color="auto" w:fill="auto"/>
            <w:vAlign w:val="center"/>
          </w:tcPr>
          <w:p w:rsidR="006A08DC" w:rsidRDefault="006A08DC" w:rsidP="006A08DC">
            <w:pPr>
              <w:pStyle w:val="TableParagraph"/>
              <w:spacing w:line="219" w:lineRule="exact"/>
              <w:ind w:left="114" w:right="77"/>
              <w:jc w:val="center"/>
              <w:rPr>
                <w:b/>
                <w:sz w:val="18"/>
              </w:rPr>
            </w:pPr>
          </w:p>
        </w:tc>
        <w:tc>
          <w:tcPr>
            <w:tcW w:w="695" w:type="dxa"/>
            <w:shd w:val="clear" w:color="auto" w:fill="auto"/>
            <w:vAlign w:val="center"/>
          </w:tcPr>
          <w:p w:rsidR="006A08DC" w:rsidRDefault="006A08DC" w:rsidP="006A08DC">
            <w:pPr>
              <w:pStyle w:val="TableParagraph"/>
              <w:spacing w:before="120" w:after="120"/>
              <w:jc w:val="center"/>
              <w:rPr>
                <w:b/>
                <w:spacing w:val="-4"/>
                <w:sz w:val="18"/>
              </w:rPr>
            </w:pPr>
          </w:p>
        </w:tc>
        <w:tc>
          <w:tcPr>
            <w:tcW w:w="1483" w:type="dxa"/>
            <w:shd w:val="clear" w:color="auto" w:fill="auto"/>
          </w:tcPr>
          <w:p w:rsidR="006A08DC" w:rsidRDefault="006A08DC" w:rsidP="006A08DC">
            <w:pPr>
              <w:pStyle w:val="TableParagraph"/>
              <w:spacing w:before="120" w:after="120"/>
              <w:jc w:val="center"/>
              <w:rPr>
                <w:b/>
                <w:sz w:val="18"/>
              </w:rPr>
            </w:pPr>
          </w:p>
        </w:tc>
        <w:tc>
          <w:tcPr>
            <w:tcW w:w="1441" w:type="dxa"/>
            <w:shd w:val="clear" w:color="auto" w:fill="auto"/>
            <w:vAlign w:val="center"/>
          </w:tcPr>
          <w:p w:rsidR="006A08DC" w:rsidRPr="009C060A" w:rsidRDefault="006A08DC" w:rsidP="006A08DC">
            <w:pPr>
              <w:pStyle w:val="TableParagraph"/>
              <w:spacing w:before="120" w:after="120"/>
              <w:jc w:val="center"/>
              <w:rPr>
                <w:b/>
              </w:rPr>
            </w:pPr>
          </w:p>
        </w:tc>
      </w:tr>
      <w:tr w:rsidR="006A08DC" w:rsidTr="006A08DC">
        <w:trPr>
          <w:trHeight w:val="432"/>
        </w:trPr>
        <w:tc>
          <w:tcPr>
            <w:tcW w:w="654" w:type="dxa"/>
            <w:shd w:val="clear" w:color="auto" w:fill="auto"/>
            <w:vAlign w:val="center"/>
          </w:tcPr>
          <w:p w:rsidR="006A08DC" w:rsidRDefault="006A08DC" w:rsidP="001B1DB3">
            <w:pPr>
              <w:pStyle w:val="TableParagraph"/>
              <w:numPr>
                <w:ilvl w:val="0"/>
                <w:numId w:val="42"/>
              </w:numPr>
              <w:ind w:left="504"/>
              <w:rPr>
                <w:sz w:val="18"/>
              </w:rPr>
            </w:pPr>
          </w:p>
        </w:tc>
        <w:tc>
          <w:tcPr>
            <w:tcW w:w="1660" w:type="dxa"/>
            <w:shd w:val="clear" w:color="auto" w:fill="auto"/>
            <w:vAlign w:val="center"/>
          </w:tcPr>
          <w:p w:rsidR="006A08DC" w:rsidRDefault="006A08DC" w:rsidP="006A08DC">
            <w:pPr>
              <w:pStyle w:val="TableParagraph"/>
              <w:spacing w:before="60" w:after="60"/>
              <w:ind w:left="144"/>
              <w:rPr>
                <w:sz w:val="18"/>
              </w:rPr>
            </w:pPr>
            <w:r>
              <w:rPr>
                <w:spacing w:val="-5"/>
                <w:sz w:val="18"/>
              </w:rPr>
              <w:t>(d)</w:t>
            </w:r>
          </w:p>
        </w:tc>
        <w:tc>
          <w:tcPr>
            <w:tcW w:w="3529" w:type="dxa"/>
            <w:shd w:val="clear" w:color="auto" w:fill="auto"/>
            <w:vAlign w:val="center"/>
          </w:tcPr>
          <w:p w:rsidR="006A08DC" w:rsidRDefault="006A08DC" w:rsidP="006A08DC">
            <w:pPr>
              <w:pStyle w:val="TableParagraph"/>
              <w:spacing w:before="20" w:after="20" w:line="276" w:lineRule="auto"/>
              <w:ind w:right="96"/>
              <w:rPr>
                <w:sz w:val="18"/>
              </w:rPr>
            </w:pPr>
            <w:r>
              <w:rPr>
                <w:sz w:val="18"/>
              </w:rPr>
              <w:t>A flight safety documents system shall include a master index to locate,</w:t>
            </w:r>
            <w:r>
              <w:rPr>
                <w:spacing w:val="-11"/>
                <w:sz w:val="18"/>
              </w:rPr>
              <w:t xml:space="preserve"> </w:t>
            </w:r>
            <w:r>
              <w:rPr>
                <w:sz w:val="18"/>
              </w:rPr>
              <w:t>in</w:t>
            </w:r>
            <w:r>
              <w:rPr>
                <w:spacing w:val="-10"/>
                <w:sz w:val="18"/>
              </w:rPr>
              <w:t xml:space="preserve"> </w:t>
            </w:r>
            <w:r>
              <w:rPr>
                <w:sz w:val="18"/>
              </w:rPr>
              <w:t>a</w:t>
            </w:r>
            <w:r>
              <w:rPr>
                <w:spacing w:val="-10"/>
                <w:sz w:val="18"/>
              </w:rPr>
              <w:t xml:space="preserve"> </w:t>
            </w:r>
            <w:r>
              <w:rPr>
                <w:sz w:val="18"/>
              </w:rPr>
              <w:t>timely</w:t>
            </w:r>
            <w:r>
              <w:rPr>
                <w:spacing w:val="-10"/>
                <w:sz w:val="18"/>
              </w:rPr>
              <w:t xml:space="preserve"> </w:t>
            </w:r>
            <w:r>
              <w:rPr>
                <w:sz w:val="18"/>
              </w:rPr>
              <w:t>manner,</w:t>
            </w:r>
            <w:r>
              <w:rPr>
                <w:spacing w:val="-10"/>
                <w:sz w:val="18"/>
              </w:rPr>
              <w:t xml:space="preserve"> </w:t>
            </w:r>
            <w:r>
              <w:rPr>
                <w:sz w:val="18"/>
              </w:rPr>
              <w:t>information</w:t>
            </w:r>
            <w:r>
              <w:rPr>
                <w:spacing w:val="-11"/>
                <w:sz w:val="18"/>
              </w:rPr>
              <w:t xml:space="preserve"> </w:t>
            </w:r>
            <w:r>
              <w:rPr>
                <w:sz w:val="18"/>
              </w:rPr>
              <w:t>included</w:t>
            </w:r>
            <w:r>
              <w:rPr>
                <w:spacing w:val="-10"/>
                <w:sz w:val="18"/>
              </w:rPr>
              <w:t xml:space="preserve"> </w:t>
            </w:r>
            <w:r>
              <w:rPr>
                <w:sz w:val="18"/>
              </w:rPr>
              <w:t>in</w:t>
            </w:r>
            <w:r>
              <w:rPr>
                <w:spacing w:val="-10"/>
                <w:sz w:val="18"/>
              </w:rPr>
              <w:t xml:space="preserve"> </w:t>
            </w:r>
            <w:r>
              <w:rPr>
                <w:sz w:val="18"/>
              </w:rPr>
              <w:t>more</w:t>
            </w:r>
            <w:r>
              <w:rPr>
                <w:spacing w:val="-10"/>
                <w:sz w:val="18"/>
              </w:rPr>
              <w:t xml:space="preserve"> </w:t>
            </w:r>
            <w:r>
              <w:rPr>
                <w:sz w:val="18"/>
              </w:rPr>
              <w:t>than</w:t>
            </w:r>
            <w:r>
              <w:rPr>
                <w:spacing w:val="-10"/>
                <w:sz w:val="18"/>
              </w:rPr>
              <w:t xml:space="preserve"> </w:t>
            </w:r>
            <w:r>
              <w:rPr>
                <w:sz w:val="18"/>
              </w:rPr>
              <w:t>one operational</w:t>
            </w:r>
            <w:r>
              <w:rPr>
                <w:spacing w:val="-6"/>
                <w:sz w:val="18"/>
              </w:rPr>
              <w:t xml:space="preserve"> </w:t>
            </w:r>
            <w:r>
              <w:rPr>
                <w:sz w:val="18"/>
              </w:rPr>
              <w:t>document.</w:t>
            </w:r>
            <w:r>
              <w:rPr>
                <w:spacing w:val="-3"/>
                <w:sz w:val="18"/>
              </w:rPr>
              <w:t xml:space="preserve"> </w:t>
            </w:r>
            <w:r>
              <w:rPr>
                <w:sz w:val="18"/>
              </w:rPr>
              <w:t>Note:</w:t>
            </w:r>
            <w:r>
              <w:rPr>
                <w:spacing w:val="-5"/>
                <w:sz w:val="18"/>
              </w:rPr>
              <w:t xml:space="preserve"> </w:t>
            </w:r>
            <w:r>
              <w:rPr>
                <w:sz w:val="18"/>
              </w:rPr>
              <w:t>The</w:t>
            </w:r>
            <w:r>
              <w:rPr>
                <w:spacing w:val="-4"/>
                <w:sz w:val="18"/>
              </w:rPr>
              <w:t xml:space="preserve"> </w:t>
            </w:r>
            <w:r>
              <w:rPr>
                <w:sz w:val="18"/>
              </w:rPr>
              <w:t>master</w:t>
            </w:r>
            <w:r>
              <w:rPr>
                <w:spacing w:val="-6"/>
                <w:sz w:val="18"/>
              </w:rPr>
              <w:t xml:space="preserve"> </w:t>
            </w:r>
            <w:r>
              <w:rPr>
                <w:sz w:val="18"/>
              </w:rPr>
              <w:t>index</w:t>
            </w:r>
            <w:r>
              <w:rPr>
                <w:spacing w:val="-6"/>
                <w:sz w:val="18"/>
              </w:rPr>
              <w:t xml:space="preserve"> </w:t>
            </w:r>
            <w:r>
              <w:rPr>
                <w:sz w:val="18"/>
              </w:rPr>
              <w:t>must</w:t>
            </w:r>
            <w:r>
              <w:rPr>
                <w:spacing w:val="-6"/>
                <w:sz w:val="18"/>
              </w:rPr>
              <w:t xml:space="preserve"> </w:t>
            </w:r>
            <w:r>
              <w:rPr>
                <w:sz w:val="18"/>
              </w:rPr>
              <w:t>be</w:t>
            </w:r>
            <w:r>
              <w:rPr>
                <w:spacing w:val="-4"/>
                <w:sz w:val="18"/>
              </w:rPr>
              <w:t xml:space="preserve"> </w:t>
            </w:r>
            <w:r>
              <w:rPr>
                <w:sz w:val="18"/>
              </w:rPr>
              <w:t>placed</w:t>
            </w:r>
            <w:r>
              <w:rPr>
                <w:spacing w:val="-6"/>
                <w:sz w:val="18"/>
              </w:rPr>
              <w:t xml:space="preserve"> </w:t>
            </w:r>
            <w:r>
              <w:rPr>
                <w:sz w:val="18"/>
              </w:rPr>
              <w:t>in the front of each document and consist of no more than three levels</w:t>
            </w:r>
            <w:r>
              <w:rPr>
                <w:spacing w:val="35"/>
                <w:sz w:val="18"/>
              </w:rPr>
              <w:t xml:space="preserve"> </w:t>
            </w:r>
            <w:r>
              <w:rPr>
                <w:sz w:val="18"/>
              </w:rPr>
              <w:t>of</w:t>
            </w:r>
            <w:r>
              <w:rPr>
                <w:spacing w:val="37"/>
                <w:sz w:val="18"/>
              </w:rPr>
              <w:t xml:space="preserve"> </w:t>
            </w:r>
            <w:r>
              <w:rPr>
                <w:sz w:val="18"/>
              </w:rPr>
              <w:t>indexing.</w:t>
            </w:r>
            <w:r>
              <w:rPr>
                <w:spacing w:val="35"/>
                <w:sz w:val="18"/>
              </w:rPr>
              <w:t xml:space="preserve"> </w:t>
            </w:r>
            <w:r>
              <w:rPr>
                <w:sz w:val="18"/>
              </w:rPr>
              <w:t>Pages</w:t>
            </w:r>
            <w:r>
              <w:rPr>
                <w:spacing w:val="36"/>
                <w:sz w:val="18"/>
              </w:rPr>
              <w:t xml:space="preserve"> </w:t>
            </w:r>
            <w:r>
              <w:rPr>
                <w:sz w:val="18"/>
              </w:rPr>
              <w:t>containing</w:t>
            </w:r>
            <w:r>
              <w:rPr>
                <w:spacing w:val="35"/>
                <w:sz w:val="18"/>
              </w:rPr>
              <w:t xml:space="preserve"> </w:t>
            </w:r>
            <w:r>
              <w:rPr>
                <w:sz w:val="18"/>
              </w:rPr>
              <w:t>abnormal</w:t>
            </w:r>
            <w:r>
              <w:rPr>
                <w:spacing w:val="36"/>
                <w:sz w:val="18"/>
              </w:rPr>
              <w:t xml:space="preserve"> </w:t>
            </w:r>
            <w:r>
              <w:rPr>
                <w:sz w:val="18"/>
              </w:rPr>
              <w:t>and</w:t>
            </w:r>
            <w:r>
              <w:rPr>
                <w:spacing w:val="35"/>
                <w:sz w:val="18"/>
              </w:rPr>
              <w:t xml:space="preserve"> </w:t>
            </w:r>
            <w:r>
              <w:rPr>
                <w:spacing w:val="-2"/>
                <w:sz w:val="18"/>
              </w:rPr>
              <w:t xml:space="preserve">emergency </w:t>
            </w:r>
            <w:r>
              <w:rPr>
                <w:sz w:val="18"/>
              </w:rPr>
              <w:t>information</w:t>
            </w:r>
            <w:r>
              <w:rPr>
                <w:spacing w:val="-5"/>
                <w:sz w:val="18"/>
              </w:rPr>
              <w:t xml:space="preserve"> </w:t>
            </w:r>
            <w:r>
              <w:rPr>
                <w:sz w:val="18"/>
              </w:rPr>
              <w:t>must</w:t>
            </w:r>
            <w:r>
              <w:rPr>
                <w:spacing w:val="-2"/>
                <w:sz w:val="18"/>
              </w:rPr>
              <w:t xml:space="preserve"> </w:t>
            </w:r>
            <w:r>
              <w:rPr>
                <w:sz w:val="18"/>
              </w:rPr>
              <w:t>be</w:t>
            </w:r>
            <w:r>
              <w:rPr>
                <w:spacing w:val="-2"/>
                <w:sz w:val="18"/>
              </w:rPr>
              <w:t xml:space="preserve"> </w:t>
            </w:r>
            <w:r>
              <w:rPr>
                <w:sz w:val="18"/>
              </w:rPr>
              <w:t>tabbed</w:t>
            </w:r>
            <w:r>
              <w:rPr>
                <w:spacing w:val="-2"/>
                <w:sz w:val="18"/>
              </w:rPr>
              <w:t xml:space="preserve"> </w:t>
            </w:r>
            <w:r>
              <w:rPr>
                <w:sz w:val="18"/>
              </w:rPr>
              <w:t>for</w:t>
            </w:r>
            <w:r>
              <w:rPr>
                <w:spacing w:val="-2"/>
                <w:sz w:val="18"/>
              </w:rPr>
              <w:t xml:space="preserve"> </w:t>
            </w:r>
            <w:r>
              <w:rPr>
                <w:sz w:val="18"/>
              </w:rPr>
              <w:t>direct</w:t>
            </w:r>
            <w:r>
              <w:rPr>
                <w:spacing w:val="-2"/>
                <w:sz w:val="18"/>
              </w:rPr>
              <w:t xml:space="preserve"> access.</w:t>
            </w:r>
          </w:p>
        </w:tc>
        <w:tc>
          <w:tcPr>
            <w:tcW w:w="1193" w:type="dxa"/>
            <w:shd w:val="clear" w:color="auto" w:fill="auto"/>
            <w:vAlign w:val="center"/>
          </w:tcPr>
          <w:p w:rsidR="006A08DC" w:rsidRDefault="006A08DC" w:rsidP="006A08DC">
            <w:pPr>
              <w:pStyle w:val="TableParagraph"/>
              <w:spacing w:line="219" w:lineRule="exact"/>
              <w:ind w:left="114" w:right="77"/>
              <w:jc w:val="center"/>
              <w:rPr>
                <w:b/>
                <w:sz w:val="18"/>
              </w:rPr>
            </w:pPr>
          </w:p>
        </w:tc>
        <w:tc>
          <w:tcPr>
            <w:tcW w:w="695" w:type="dxa"/>
            <w:shd w:val="clear" w:color="auto" w:fill="auto"/>
            <w:vAlign w:val="center"/>
          </w:tcPr>
          <w:p w:rsidR="006A08DC" w:rsidRDefault="006A08DC" w:rsidP="006A08DC">
            <w:pPr>
              <w:pStyle w:val="TableParagraph"/>
              <w:spacing w:before="120" w:after="120"/>
              <w:jc w:val="center"/>
              <w:rPr>
                <w:b/>
                <w:spacing w:val="-4"/>
                <w:sz w:val="18"/>
              </w:rPr>
            </w:pPr>
          </w:p>
        </w:tc>
        <w:tc>
          <w:tcPr>
            <w:tcW w:w="1483" w:type="dxa"/>
            <w:shd w:val="clear" w:color="auto" w:fill="auto"/>
          </w:tcPr>
          <w:p w:rsidR="006A08DC" w:rsidRDefault="006A08DC" w:rsidP="006A08DC">
            <w:pPr>
              <w:pStyle w:val="TableParagraph"/>
              <w:spacing w:before="120" w:after="120"/>
              <w:jc w:val="center"/>
              <w:rPr>
                <w:b/>
                <w:sz w:val="18"/>
              </w:rPr>
            </w:pPr>
          </w:p>
        </w:tc>
        <w:tc>
          <w:tcPr>
            <w:tcW w:w="1441" w:type="dxa"/>
            <w:shd w:val="clear" w:color="auto" w:fill="auto"/>
            <w:vAlign w:val="center"/>
          </w:tcPr>
          <w:p w:rsidR="006A08DC" w:rsidRPr="009C060A" w:rsidRDefault="006A08DC" w:rsidP="006A08DC">
            <w:pPr>
              <w:pStyle w:val="TableParagraph"/>
              <w:spacing w:before="120" w:after="120"/>
              <w:jc w:val="center"/>
              <w:rPr>
                <w:b/>
              </w:rPr>
            </w:pPr>
          </w:p>
        </w:tc>
      </w:tr>
      <w:tr w:rsidR="006A08DC" w:rsidTr="006A08DC">
        <w:trPr>
          <w:trHeight w:val="432"/>
        </w:trPr>
        <w:tc>
          <w:tcPr>
            <w:tcW w:w="654" w:type="dxa"/>
            <w:shd w:val="clear" w:color="auto" w:fill="auto"/>
            <w:vAlign w:val="center"/>
          </w:tcPr>
          <w:p w:rsidR="006A08DC" w:rsidRDefault="006A08DC" w:rsidP="001B1DB3">
            <w:pPr>
              <w:pStyle w:val="TableParagraph"/>
              <w:numPr>
                <w:ilvl w:val="0"/>
                <w:numId w:val="42"/>
              </w:numPr>
              <w:ind w:left="504"/>
              <w:rPr>
                <w:sz w:val="18"/>
              </w:rPr>
            </w:pPr>
          </w:p>
        </w:tc>
        <w:tc>
          <w:tcPr>
            <w:tcW w:w="1660" w:type="dxa"/>
            <w:shd w:val="clear" w:color="auto" w:fill="auto"/>
            <w:vAlign w:val="center"/>
          </w:tcPr>
          <w:p w:rsidR="006A08DC" w:rsidRDefault="006A08DC" w:rsidP="006A08DC">
            <w:pPr>
              <w:pStyle w:val="TableParagraph"/>
              <w:spacing w:before="60" w:after="60"/>
              <w:ind w:left="144"/>
              <w:rPr>
                <w:sz w:val="18"/>
              </w:rPr>
            </w:pPr>
            <w:r>
              <w:rPr>
                <w:spacing w:val="-5"/>
                <w:sz w:val="18"/>
              </w:rPr>
              <w:t>(e)</w:t>
            </w:r>
          </w:p>
        </w:tc>
        <w:tc>
          <w:tcPr>
            <w:tcW w:w="3529" w:type="dxa"/>
            <w:shd w:val="clear" w:color="auto" w:fill="auto"/>
            <w:vAlign w:val="center"/>
          </w:tcPr>
          <w:p w:rsidR="006A08DC" w:rsidRDefault="006A08DC" w:rsidP="006A08DC">
            <w:pPr>
              <w:pStyle w:val="TableParagraph"/>
              <w:spacing w:before="20" w:after="20" w:line="276" w:lineRule="auto"/>
              <w:rPr>
                <w:sz w:val="18"/>
              </w:rPr>
            </w:pPr>
            <w:r>
              <w:rPr>
                <w:sz w:val="18"/>
              </w:rPr>
              <w:t>A</w:t>
            </w:r>
            <w:r>
              <w:rPr>
                <w:spacing w:val="80"/>
                <w:sz w:val="18"/>
              </w:rPr>
              <w:t xml:space="preserve"> </w:t>
            </w:r>
            <w:r>
              <w:rPr>
                <w:sz w:val="18"/>
              </w:rPr>
              <w:t>flight</w:t>
            </w:r>
            <w:r>
              <w:rPr>
                <w:spacing w:val="80"/>
                <w:sz w:val="18"/>
              </w:rPr>
              <w:t xml:space="preserve"> </w:t>
            </w:r>
            <w:r>
              <w:rPr>
                <w:sz w:val="18"/>
              </w:rPr>
              <w:t>safety</w:t>
            </w:r>
            <w:r>
              <w:rPr>
                <w:spacing w:val="80"/>
                <w:sz w:val="18"/>
              </w:rPr>
              <w:t xml:space="preserve"> </w:t>
            </w:r>
            <w:r>
              <w:rPr>
                <w:sz w:val="18"/>
              </w:rPr>
              <w:t>documents</w:t>
            </w:r>
            <w:r>
              <w:rPr>
                <w:spacing w:val="80"/>
                <w:sz w:val="18"/>
              </w:rPr>
              <w:t xml:space="preserve"> </w:t>
            </w:r>
            <w:r>
              <w:rPr>
                <w:sz w:val="18"/>
              </w:rPr>
              <w:t>system</w:t>
            </w:r>
            <w:r>
              <w:rPr>
                <w:spacing w:val="80"/>
                <w:sz w:val="18"/>
              </w:rPr>
              <w:t xml:space="preserve"> </w:t>
            </w:r>
            <w:r>
              <w:rPr>
                <w:sz w:val="18"/>
              </w:rPr>
              <w:t>shall</w:t>
            </w:r>
            <w:r>
              <w:rPr>
                <w:spacing w:val="80"/>
                <w:sz w:val="18"/>
              </w:rPr>
              <w:t xml:space="preserve"> </w:t>
            </w:r>
            <w:r>
              <w:rPr>
                <w:sz w:val="18"/>
              </w:rPr>
              <w:t>comply</w:t>
            </w:r>
            <w:r>
              <w:rPr>
                <w:spacing w:val="80"/>
                <w:sz w:val="18"/>
              </w:rPr>
              <w:t xml:space="preserve"> </w:t>
            </w:r>
            <w:r>
              <w:rPr>
                <w:sz w:val="18"/>
              </w:rPr>
              <w:t>with</w:t>
            </w:r>
            <w:r>
              <w:rPr>
                <w:spacing w:val="80"/>
                <w:sz w:val="18"/>
              </w:rPr>
              <w:t xml:space="preserve"> </w:t>
            </w:r>
            <w:r>
              <w:rPr>
                <w:sz w:val="18"/>
              </w:rPr>
              <w:t>the requirements of the operator’s quality system, if applicable.</w:t>
            </w:r>
          </w:p>
        </w:tc>
        <w:tc>
          <w:tcPr>
            <w:tcW w:w="1193" w:type="dxa"/>
            <w:shd w:val="clear" w:color="auto" w:fill="auto"/>
            <w:vAlign w:val="center"/>
          </w:tcPr>
          <w:p w:rsidR="006A08DC" w:rsidRDefault="006A08DC" w:rsidP="006A08DC">
            <w:pPr>
              <w:pStyle w:val="TableParagraph"/>
              <w:spacing w:line="219" w:lineRule="exact"/>
              <w:ind w:left="114" w:right="77"/>
              <w:jc w:val="center"/>
              <w:rPr>
                <w:b/>
                <w:sz w:val="18"/>
              </w:rPr>
            </w:pPr>
          </w:p>
        </w:tc>
        <w:tc>
          <w:tcPr>
            <w:tcW w:w="695" w:type="dxa"/>
            <w:shd w:val="clear" w:color="auto" w:fill="auto"/>
            <w:vAlign w:val="center"/>
          </w:tcPr>
          <w:p w:rsidR="006A08DC" w:rsidRDefault="006A08DC" w:rsidP="006A08DC">
            <w:pPr>
              <w:pStyle w:val="TableParagraph"/>
              <w:spacing w:before="120" w:after="120"/>
              <w:jc w:val="center"/>
              <w:rPr>
                <w:b/>
                <w:spacing w:val="-4"/>
                <w:sz w:val="18"/>
              </w:rPr>
            </w:pPr>
          </w:p>
        </w:tc>
        <w:tc>
          <w:tcPr>
            <w:tcW w:w="1483" w:type="dxa"/>
            <w:shd w:val="clear" w:color="auto" w:fill="auto"/>
          </w:tcPr>
          <w:p w:rsidR="006A08DC" w:rsidRDefault="006A08DC" w:rsidP="006A08DC">
            <w:pPr>
              <w:pStyle w:val="TableParagraph"/>
              <w:spacing w:before="120" w:after="120"/>
              <w:jc w:val="center"/>
              <w:rPr>
                <w:b/>
                <w:sz w:val="18"/>
              </w:rPr>
            </w:pPr>
          </w:p>
        </w:tc>
        <w:tc>
          <w:tcPr>
            <w:tcW w:w="1441" w:type="dxa"/>
            <w:shd w:val="clear" w:color="auto" w:fill="auto"/>
            <w:vAlign w:val="center"/>
          </w:tcPr>
          <w:p w:rsidR="006A08DC" w:rsidRPr="009C060A" w:rsidRDefault="006A08DC" w:rsidP="006A08DC">
            <w:pPr>
              <w:pStyle w:val="TableParagraph"/>
              <w:spacing w:before="120" w:after="120"/>
              <w:jc w:val="center"/>
              <w:rPr>
                <w:b/>
              </w:rPr>
            </w:pPr>
          </w:p>
        </w:tc>
      </w:tr>
    </w:tbl>
    <w:p w:rsidR="00191EBB" w:rsidRDefault="00191EBB" w:rsidP="006A08DC">
      <w:pPr>
        <w:pStyle w:val="TableParagraph"/>
        <w:spacing w:before="60" w:after="60" w:line="219" w:lineRule="exact"/>
        <w:ind w:left="288"/>
        <w:rPr>
          <w:b/>
          <w:sz w:val="18"/>
        </w:rPr>
        <w:sectPr w:rsidR="00191EBB" w:rsidSect="00584365">
          <w:pgSz w:w="11910" w:h="16840"/>
          <w:pgMar w:top="1340" w:right="580" w:bottom="1350" w:left="1020" w:header="0" w:footer="433" w:gutter="0"/>
          <w:cols w:space="720"/>
          <w:docGrid w:linePitch="326"/>
        </w:sectPr>
      </w:pPr>
    </w:p>
    <w:tbl>
      <w:tblPr>
        <w:tblStyle w:val="TableGrid"/>
        <w:tblW w:w="10655" w:type="dxa"/>
        <w:tblInd w:w="-176" w:type="dxa"/>
        <w:tblLook w:val="04A0" w:firstRow="1" w:lastRow="0" w:firstColumn="1" w:lastColumn="0" w:noHBand="0" w:noVBand="1"/>
      </w:tblPr>
      <w:tblGrid>
        <w:gridCol w:w="721"/>
        <w:gridCol w:w="1660"/>
        <w:gridCol w:w="3488"/>
        <w:gridCol w:w="1193"/>
        <w:gridCol w:w="691"/>
        <w:gridCol w:w="1468"/>
        <w:gridCol w:w="1434"/>
      </w:tblGrid>
      <w:tr w:rsidR="001B1DB3" w:rsidTr="001B1DB3">
        <w:trPr>
          <w:trHeight w:val="432"/>
        </w:trPr>
        <w:tc>
          <w:tcPr>
            <w:tcW w:w="721"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b/>
                <w:sz w:val="18"/>
              </w:rPr>
              <w:lastRenderedPageBreak/>
              <w:t>No</w:t>
            </w:r>
          </w:p>
        </w:tc>
        <w:tc>
          <w:tcPr>
            <w:tcW w:w="5148" w:type="dxa"/>
            <w:gridSpan w:val="2"/>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b/>
                <w:sz w:val="18"/>
              </w:rPr>
              <w:t>(5)</w:t>
            </w:r>
            <w:r>
              <w:rPr>
                <w:b/>
                <w:spacing w:val="-4"/>
                <w:sz w:val="18"/>
              </w:rPr>
              <w:t xml:space="preserve"> </w:t>
            </w:r>
            <w:r>
              <w:rPr>
                <w:b/>
                <w:sz w:val="18"/>
              </w:rPr>
              <w:t>Deployment</w:t>
            </w:r>
            <w:r>
              <w:rPr>
                <w:b/>
                <w:spacing w:val="-2"/>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Flight</w:t>
            </w:r>
            <w:r>
              <w:rPr>
                <w:b/>
                <w:spacing w:val="-3"/>
                <w:sz w:val="18"/>
              </w:rPr>
              <w:t xml:space="preserve"> </w:t>
            </w:r>
            <w:r>
              <w:rPr>
                <w:b/>
                <w:sz w:val="18"/>
              </w:rPr>
              <w:t>Safety</w:t>
            </w:r>
            <w:r>
              <w:rPr>
                <w:b/>
                <w:spacing w:val="-1"/>
                <w:sz w:val="18"/>
              </w:rPr>
              <w:t xml:space="preserve"> </w:t>
            </w:r>
            <w:r>
              <w:rPr>
                <w:b/>
                <w:sz w:val="18"/>
              </w:rPr>
              <w:t>Documents</w:t>
            </w:r>
            <w:r>
              <w:rPr>
                <w:b/>
                <w:spacing w:val="-2"/>
                <w:sz w:val="18"/>
              </w:rPr>
              <w:t xml:space="preserve"> System</w:t>
            </w:r>
          </w:p>
        </w:tc>
        <w:tc>
          <w:tcPr>
            <w:tcW w:w="1193" w:type="dxa"/>
            <w:shd w:val="clear" w:color="auto" w:fill="DEEAF6" w:themeFill="accent1" w:themeFillTint="33"/>
            <w:vAlign w:val="center"/>
          </w:tcPr>
          <w:p w:rsidR="001B1DB3" w:rsidRDefault="001B1DB3" w:rsidP="001B7133">
            <w:pPr>
              <w:pStyle w:val="TableParagraph"/>
              <w:spacing w:line="219" w:lineRule="exact"/>
              <w:ind w:left="114" w:right="77"/>
              <w:jc w:val="center"/>
              <w:rPr>
                <w:b/>
                <w:sz w:val="18"/>
              </w:rPr>
            </w:pPr>
            <w:r>
              <w:rPr>
                <w:b/>
                <w:sz w:val="18"/>
              </w:rPr>
              <w:t>Applicants</w:t>
            </w:r>
            <w:r>
              <w:rPr>
                <w:b/>
                <w:spacing w:val="-8"/>
                <w:sz w:val="18"/>
              </w:rPr>
              <w:t xml:space="preserve"> </w:t>
            </w:r>
            <w:r>
              <w:rPr>
                <w:b/>
                <w:spacing w:val="-2"/>
                <w:sz w:val="18"/>
              </w:rPr>
              <w:t>Manual</w:t>
            </w:r>
          </w:p>
          <w:p w:rsidR="001B1DB3" w:rsidRPr="00262A6B" w:rsidRDefault="001B1DB3" w:rsidP="001B7133">
            <w:pPr>
              <w:pStyle w:val="TableParagraph"/>
              <w:jc w:val="center"/>
              <w:rPr>
                <w:b/>
                <w:sz w:val="20"/>
                <w:szCs w:val="20"/>
              </w:rPr>
            </w:pPr>
            <w:r>
              <w:rPr>
                <w:b/>
                <w:spacing w:val="-2"/>
                <w:sz w:val="18"/>
              </w:rPr>
              <w:t>Reference</w:t>
            </w:r>
          </w:p>
        </w:tc>
        <w:tc>
          <w:tcPr>
            <w:tcW w:w="691"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b/>
                <w:spacing w:val="-4"/>
                <w:sz w:val="18"/>
              </w:rPr>
              <w:t>S/US</w:t>
            </w:r>
          </w:p>
        </w:tc>
        <w:tc>
          <w:tcPr>
            <w:tcW w:w="1468" w:type="dxa"/>
            <w:shd w:val="clear" w:color="auto" w:fill="DEEAF6" w:themeFill="accent1" w:themeFillTint="33"/>
          </w:tcPr>
          <w:p w:rsidR="001B1DB3" w:rsidRPr="00262A6B" w:rsidRDefault="001B1DB3" w:rsidP="001B7133">
            <w:pPr>
              <w:pStyle w:val="TableParagraph"/>
              <w:spacing w:before="120" w:after="120"/>
              <w:jc w:val="center"/>
              <w:rPr>
                <w:b/>
                <w:sz w:val="20"/>
                <w:szCs w:val="20"/>
              </w:rPr>
            </w:pPr>
            <w:r>
              <w:rPr>
                <w:b/>
                <w:sz w:val="18"/>
              </w:rPr>
              <w:t>Required</w:t>
            </w:r>
            <w:r>
              <w:rPr>
                <w:b/>
                <w:spacing w:val="-6"/>
                <w:sz w:val="18"/>
              </w:rPr>
              <w:t xml:space="preserve"> </w:t>
            </w:r>
            <w:r>
              <w:rPr>
                <w:b/>
                <w:sz w:val="18"/>
              </w:rPr>
              <w:t>corrective</w:t>
            </w:r>
            <w:r>
              <w:rPr>
                <w:b/>
                <w:spacing w:val="-4"/>
                <w:sz w:val="18"/>
              </w:rPr>
              <w:t xml:space="preserve"> </w:t>
            </w:r>
            <w:r>
              <w:rPr>
                <w:b/>
                <w:spacing w:val="-2"/>
                <w:sz w:val="18"/>
              </w:rPr>
              <w:t>action</w:t>
            </w:r>
          </w:p>
        </w:tc>
        <w:tc>
          <w:tcPr>
            <w:tcW w:w="1434"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sidRPr="009C060A">
              <w:rPr>
                <w:b/>
              </w:rPr>
              <w:t>Comments</w:t>
            </w:r>
          </w:p>
        </w:tc>
      </w:tr>
      <w:tr w:rsidR="006A08DC" w:rsidTr="001B1DB3">
        <w:trPr>
          <w:trHeight w:val="432"/>
        </w:trPr>
        <w:tc>
          <w:tcPr>
            <w:tcW w:w="721" w:type="dxa"/>
            <w:shd w:val="clear" w:color="auto" w:fill="auto"/>
            <w:vAlign w:val="center"/>
          </w:tcPr>
          <w:p w:rsidR="006A08DC" w:rsidRDefault="001B1DB3" w:rsidP="006A08DC">
            <w:pPr>
              <w:pStyle w:val="TableParagraph"/>
              <w:ind w:left="107"/>
              <w:rPr>
                <w:sz w:val="18"/>
              </w:rPr>
            </w:pPr>
            <w:r>
              <w:rPr>
                <w:sz w:val="18"/>
              </w:rPr>
              <w:t>A</w:t>
            </w:r>
            <w:r w:rsidR="006A08DC">
              <w:rPr>
                <w:sz w:val="18"/>
              </w:rPr>
              <w:t xml:space="preserve">. </w:t>
            </w:r>
          </w:p>
        </w:tc>
        <w:tc>
          <w:tcPr>
            <w:tcW w:w="1660" w:type="dxa"/>
            <w:shd w:val="clear" w:color="auto" w:fill="auto"/>
            <w:vAlign w:val="center"/>
          </w:tcPr>
          <w:p w:rsidR="006A08DC" w:rsidRDefault="006A08DC" w:rsidP="006A08DC">
            <w:pPr>
              <w:pStyle w:val="TableParagraph"/>
              <w:spacing w:line="278" w:lineRule="auto"/>
              <w:ind w:left="108" w:right="548"/>
              <w:rPr>
                <w:sz w:val="18"/>
              </w:rPr>
            </w:pPr>
            <w:r>
              <w:rPr>
                <w:sz w:val="18"/>
              </w:rPr>
              <w:t>AMC-2</w:t>
            </w:r>
            <w:r>
              <w:rPr>
                <w:spacing w:val="-11"/>
                <w:sz w:val="18"/>
              </w:rPr>
              <w:t xml:space="preserve"> </w:t>
            </w:r>
            <w:r>
              <w:rPr>
                <w:sz w:val="18"/>
              </w:rPr>
              <w:t xml:space="preserve">OPS- </w:t>
            </w:r>
            <w:r>
              <w:rPr>
                <w:spacing w:val="-2"/>
                <w:sz w:val="18"/>
              </w:rPr>
              <w:t>1.037(e)(5)</w:t>
            </w:r>
          </w:p>
        </w:tc>
        <w:tc>
          <w:tcPr>
            <w:tcW w:w="3488" w:type="dxa"/>
            <w:shd w:val="clear" w:color="auto" w:fill="auto"/>
          </w:tcPr>
          <w:p w:rsidR="006A08DC" w:rsidRDefault="006A08DC" w:rsidP="006A08DC">
            <w:pPr>
              <w:pStyle w:val="TableParagraph"/>
              <w:spacing w:before="40" w:after="40" w:line="276" w:lineRule="auto"/>
              <w:ind w:right="95"/>
              <w:jc w:val="both"/>
              <w:rPr>
                <w:sz w:val="18"/>
              </w:rPr>
            </w:pPr>
            <w:r>
              <w:rPr>
                <w:sz w:val="18"/>
              </w:rPr>
              <w:t>Operators shall monitor deployment of the flight safety documents</w:t>
            </w:r>
            <w:r>
              <w:rPr>
                <w:spacing w:val="-3"/>
                <w:sz w:val="18"/>
              </w:rPr>
              <w:t xml:space="preserve"> </w:t>
            </w:r>
            <w:r>
              <w:rPr>
                <w:sz w:val="18"/>
              </w:rPr>
              <w:t>system,</w:t>
            </w:r>
            <w:r>
              <w:rPr>
                <w:spacing w:val="-4"/>
                <w:sz w:val="18"/>
              </w:rPr>
              <w:t xml:space="preserve"> </w:t>
            </w:r>
            <w:r>
              <w:rPr>
                <w:sz w:val="18"/>
              </w:rPr>
              <w:t>to</w:t>
            </w:r>
            <w:r>
              <w:rPr>
                <w:spacing w:val="-3"/>
                <w:sz w:val="18"/>
              </w:rPr>
              <w:t xml:space="preserve"> </w:t>
            </w:r>
            <w:r>
              <w:rPr>
                <w:sz w:val="18"/>
              </w:rPr>
              <w:t>ensure</w:t>
            </w:r>
            <w:r>
              <w:rPr>
                <w:spacing w:val="-5"/>
                <w:sz w:val="18"/>
              </w:rPr>
              <w:t xml:space="preserve"> </w:t>
            </w:r>
            <w:r>
              <w:rPr>
                <w:sz w:val="18"/>
              </w:rPr>
              <w:t>appropriate</w:t>
            </w:r>
            <w:r>
              <w:rPr>
                <w:spacing w:val="-5"/>
                <w:sz w:val="18"/>
              </w:rPr>
              <w:t xml:space="preserve"> </w:t>
            </w:r>
            <w:r>
              <w:rPr>
                <w:sz w:val="18"/>
              </w:rPr>
              <w:t>and</w:t>
            </w:r>
            <w:r>
              <w:rPr>
                <w:spacing w:val="-5"/>
                <w:sz w:val="18"/>
              </w:rPr>
              <w:t xml:space="preserve"> </w:t>
            </w:r>
            <w:r>
              <w:rPr>
                <w:sz w:val="18"/>
              </w:rPr>
              <w:t>realistic</w:t>
            </w:r>
            <w:r>
              <w:rPr>
                <w:spacing w:val="-4"/>
                <w:sz w:val="18"/>
              </w:rPr>
              <w:t xml:space="preserve"> </w:t>
            </w:r>
            <w:r>
              <w:rPr>
                <w:sz w:val="18"/>
              </w:rPr>
              <w:t>use</w:t>
            </w:r>
            <w:r>
              <w:rPr>
                <w:spacing w:val="-5"/>
                <w:sz w:val="18"/>
              </w:rPr>
              <w:t xml:space="preserve"> </w:t>
            </w:r>
            <w:r>
              <w:rPr>
                <w:sz w:val="18"/>
              </w:rPr>
              <w:t>of</w:t>
            </w:r>
            <w:r>
              <w:rPr>
                <w:spacing w:val="-4"/>
                <w:sz w:val="18"/>
              </w:rPr>
              <w:t xml:space="preserve"> </w:t>
            </w:r>
            <w:r>
              <w:rPr>
                <w:sz w:val="18"/>
              </w:rPr>
              <w:t xml:space="preserve">the documents, based on the characteristics of the operational environment and in a </w:t>
            </w:r>
            <w:proofErr w:type="gramStart"/>
            <w:r>
              <w:rPr>
                <w:sz w:val="18"/>
              </w:rPr>
              <w:t>way</w:t>
            </w:r>
            <w:proofErr w:type="gramEnd"/>
            <w:r>
              <w:rPr>
                <w:sz w:val="18"/>
              </w:rPr>
              <w:t xml:space="preserve"> which is both operationally relevant and beneficial to operational personnel. This monitoring shall include</w:t>
            </w:r>
            <w:r>
              <w:rPr>
                <w:spacing w:val="61"/>
                <w:sz w:val="18"/>
              </w:rPr>
              <w:t xml:space="preserve"> </w:t>
            </w:r>
            <w:r>
              <w:rPr>
                <w:sz w:val="18"/>
              </w:rPr>
              <w:t>a</w:t>
            </w:r>
            <w:r>
              <w:rPr>
                <w:spacing w:val="62"/>
                <w:sz w:val="18"/>
              </w:rPr>
              <w:t xml:space="preserve"> </w:t>
            </w:r>
            <w:r>
              <w:rPr>
                <w:sz w:val="18"/>
              </w:rPr>
              <w:t>formal</w:t>
            </w:r>
            <w:r>
              <w:rPr>
                <w:spacing w:val="62"/>
                <w:sz w:val="18"/>
              </w:rPr>
              <w:t xml:space="preserve"> </w:t>
            </w:r>
            <w:r>
              <w:rPr>
                <w:sz w:val="18"/>
              </w:rPr>
              <w:t>feedback</w:t>
            </w:r>
            <w:r>
              <w:rPr>
                <w:spacing w:val="62"/>
                <w:sz w:val="18"/>
              </w:rPr>
              <w:t xml:space="preserve"> </w:t>
            </w:r>
            <w:r>
              <w:rPr>
                <w:sz w:val="18"/>
              </w:rPr>
              <w:t>system</w:t>
            </w:r>
            <w:r>
              <w:rPr>
                <w:spacing w:val="62"/>
                <w:sz w:val="18"/>
              </w:rPr>
              <w:t xml:space="preserve"> </w:t>
            </w:r>
            <w:r>
              <w:rPr>
                <w:sz w:val="18"/>
              </w:rPr>
              <w:t>for</w:t>
            </w:r>
            <w:r>
              <w:rPr>
                <w:spacing w:val="59"/>
                <w:sz w:val="18"/>
              </w:rPr>
              <w:t xml:space="preserve"> </w:t>
            </w:r>
            <w:r>
              <w:rPr>
                <w:sz w:val="18"/>
              </w:rPr>
              <w:t>obtaining</w:t>
            </w:r>
            <w:r>
              <w:rPr>
                <w:spacing w:val="61"/>
                <w:sz w:val="18"/>
              </w:rPr>
              <w:t xml:space="preserve"> </w:t>
            </w:r>
            <w:r>
              <w:rPr>
                <w:sz w:val="18"/>
              </w:rPr>
              <w:t>input</w:t>
            </w:r>
            <w:r>
              <w:rPr>
                <w:spacing w:val="63"/>
                <w:sz w:val="18"/>
              </w:rPr>
              <w:t xml:space="preserve"> </w:t>
            </w:r>
            <w:r>
              <w:rPr>
                <w:spacing w:val="-4"/>
                <w:sz w:val="18"/>
              </w:rPr>
              <w:t xml:space="preserve">from </w:t>
            </w:r>
            <w:r>
              <w:rPr>
                <w:sz w:val="18"/>
              </w:rPr>
              <w:t>operational</w:t>
            </w:r>
            <w:r>
              <w:rPr>
                <w:spacing w:val="-5"/>
                <w:sz w:val="18"/>
              </w:rPr>
              <w:t xml:space="preserve"> </w:t>
            </w:r>
            <w:r>
              <w:rPr>
                <w:spacing w:val="-2"/>
                <w:sz w:val="18"/>
              </w:rPr>
              <w:t>personnel.</w:t>
            </w:r>
          </w:p>
        </w:tc>
        <w:tc>
          <w:tcPr>
            <w:tcW w:w="1193" w:type="dxa"/>
            <w:shd w:val="clear" w:color="auto" w:fill="auto"/>
            <w:vAlign w:val="center"/>
          </w:tcPr>
          <w:p w:rsidR="006A08DC" w:rsidRDefault="006A08DC" w:rsidP="006A08DC">
            <w:pPr>
              <w:pStyle w:val="TableParagraph"/>
              <w:spacing w:line="219" w:lineRule="exact"/>
              <w:ind w:left="114" w:right="77"/>
              <w:jc w:val="center"/>
              <w:rPr>
                <w:b/>
                <w:sz w:val="18"/>
              </w:rPr>
            </w:pPr>
          </w:p>
        </w:tc>
        <w:tc>
          <w:tcPr>
            <w:tcW w:w="691" w:type="dxa"/>
            <w:shd w:val="clear" w:color="auto" w:fill="auto"/>
            <w:vAlign w:val="center"/>
          </w:tcPr>
          <w:p w:rsidR="006A08DC" w:rsidRDefault="006A08DC" w:rsidP="006A08DC">
            <w:pPr>
              <w:pStyle w:val="TableParagraph"/>
              <w:spacing w:before="120" w:after="120"/>
              <w:jc w:val="center"/>
              <w:rPr>
                <w:b/>
                <w:spacing w:val="-4"/>
                <w:sz w:val="18"/>
              </w:rPr>
            </w:pPr>
          </w:p>
        </w:tc>
        <w:tc>
          <w:tcPr>
            <w:tcW w:w="1468" w:type="dxa"/>
            <w:shd w:val="clear" w:color="auto" w:fill="auto"/>
          </w:tcPr>
          <w:p w:rsidR="006A08DC" w:rsidRDefault="006A08DC" w:rsidP="006A08DC">
            <w:pPr>
              <w:pStyle w:val="TableParagraph"/>
              <w:spacing w:before="120" w:after="120"/>
              <w:jc w:val="center"/>
              <w:rPr>
                <w:b/>
                <w:sz w:val="18"/>
              </w:rPr>
            </w:pPr>
          </w:p>
        </w:tc>
        <w:tc>
          <w:tcPr>
            <w:tcW w:w="1434" w:type="dxa"/>
            <w:shd w:val="clear" w:color="auto" w:fill="auto"/>
            <w:vAlign w:val="center"/>
          </w:tcPr>
          <w:p w:rsidR="006A08DC" w:rsidRPr="009C060A" w:rsidRDefault="006A08DC" w:rsidP="006A08DC">
            <w:pPr>
              <w:pStyle w:val="TableParagraph"/>
              <w:spacing w:before="120" w:after="120"/>
              <w:jc w:val="center"/>
              <w:rPr>
                <w:b/>
              </w:rPr>
            </w:pPr>
          </w:p>
        </w:tc>
      </w:tr>
      <w:tr w:rsidR="001B1DB3" w:rsidTr="001B1DB3">
        <w:trPr>
          <w:trHeight w:val="432"/>
        </w:trPr>
        <w:tc>
          <w:tcPr>
            <w:tcW w:w="721" w:type="dxa"/>
            <w:shd w:val="clear" w:color="auto" w:fill="DEEAF6" w:themeFill="accent1" w:themeFillTint="33"/>
            <w:vAlign w:val="center"/>
          </w:tcPr>
          <w:p w:rsidR="001B1DB3" w:rsidRPr="00262A6B" w:rsidRDefault="001B1DB3" w:rsidP="007A4F59">
            <w:pPr>
              <w:pStyle w:val="TableParagraph"/>
              <w:spacing w:before="120" w:after="120"/>
              <w:jc w:val="center"/>
              <w:rPr>
                <w:b/>
                <w:sz w:val="20"/>
                <w:szCs w:val="20"/>
              </w:rPr>
            </w:pPr>
            <w:r>
              <w:rPr>
                <w:b/>
                <w:sz w:val="18"/>
              </w:rPr>
              <w:t>No</w:t>
            </w:r>
          </w:p>
        </w:tc>
        <w:tc>
          <w:tcPr>
            <w:tcW w:w="5148" w:type="dxa"/>
            <w:gridSpan w:val="2"/>
            <w:shd w:val="clear" w:color="auto" w:fill="DEEAF6" w:themeFill="accent1" w:themeFillTint="33"/>
            <w:vAlign w:val="center"/>
          </w:tcPr>
          <w:p w:rsidR="001B1DB3" w:rsidRPr="00262A6B" w:rsidRDefault="001B1DB3" w:rsidP="007A4F59">
            <w:pPr>
              <w:pStyle w:val="TableParagraph"/>
              <w:spacing w:before="120" w:after="120"/>
              <w:jc w:val="center"/>
              <w:rPr>
                <w:b/>
                <w:sz w:val="20"/>
                <w:szCs w:val="20"/>
              </w:rPr>
            </w:pPr>
            <w:r>
              <w:rPr>
                <w:b/>
                <w:sz w:val="18"/>
              </w:rPr>
              <w:t>(6)</w:t>
            </w:r>
            <w:r>
              <w:rPr>
                <w:b/>
                <w:spacing w:val="-6"/>
                <w:sz w:val="18"/>
              </w:rPr>
              <w:t xml:space="preserve"> </w:t>
            </w:r>
            <w:r>
              <w:rPr>
                <w:b/>
                <w:sz w:val="18"/>
              </w:rPr>
              <w:t>Amendment</w:t>
            </w:r>
            <w:r>
              <w:rPr>
                <w:b/>
                <w:spacing w:val="-4"/>
                <w:sz w:val="18"/>
              </w:rPr>
              <w:t xml:space="preserve"> </w:t>
            </w:r>
            <w:r>
              <w:rPr>
                <w:b/>
                <w:spacing w:val="-2"/>
                <w:sz w:val="18"/>
              </w:rPr>
              <w:t>Process</w:t>
            </w:r>
          </w:p>
        </w:tc>
        <w:tc>
          <w:tcPr>
            <w:tcW w:w="1193" w:type="dxa"/>
            <w:shd w:val="clear" w:color="auto" w:fill="DEEAF6" w:themeFill="accent1" w:themeFillTint="33"/>
            <w:vAlign w:val="center"/>
          </w:tcPr>
          <w:p w:rsidR="001B1DB3" w:rsidRDefault="001B1DB3" w:rsidP="007A4F59">
            <w:pPr>
              <w:pStyle w:val="TableParagraph"/>
              <w:spacing w:line="219" w:lineRule="exact"/>
              <w:ind w:left="114" w:right="77"/>
              <w:jc w:val="center"/>
              <w:rPr>
                <w:b/>
                <w:sz w:val="18"/>
              </w:rPr>
            </w:pPr>
            <w:r>
              <w:rPr>
                <w:b/>
                <w:sz w:val="18"/>
              </w:rPr>
              <w:t>Applicants</w:t>
            </w:r>
            <w:r>
              <w:rPr>
                <w:b/>
                <w:spacing w:val="-8"/>
                <w:sz w:val="18"/>
              </w:rPr>
              <w:t xml:space="preserve"> </w:t>
            </w:r>
            <w:r>
              <w:rPr>
                <w:b/>
                <w:spacing w:val="-2"/>
                <w:sz w:val="18"/>
              </w:rPr>
              <w:t>Manual</w:t>
            </w:r>
          </w:p>
          <w:p w:rsidR="001B1DB3" w:rsidRPr="00262A6B" w:rsidRDefault="001B1DB3" w:rsidP="007A4F59">
            <w:pPr>
              <w:pStyle w:val="TableParagraph"/>
              <w:jc w:val="center"/>
              <w:rPr>
                <w:b/>
                <w:sz w:val="20"/>
                <w:szCs w:val="20"/>
              </w:rPr>
            </w:pPr>
            <w:r>
              <w:rPr>
                <w:b/>
                <w:spacing w:val="-2"/>
                <w:sz w:val="18"/>
              </w:rPr>
              <w:t>Reference</w:t>
            </w:r>
          </w:p>
        </w:tc>
        <w:tc>
          <w:tcPr>
            <w:tcW w:w="691" w:type="dxa"/>
            <w:shd w:val="clear" w:color="auto" w:fill="DEEAF6" w:themeFill="accent1" w:themeFillTint="33"/>
            <w:vAlign w:val="center"/>
          </w:tcPr>
          <w:p w:rsidR="001B1DB3" w:rsidRPr="00262A6B" w:rsidRDefault="001B1DB3" w:rsidP="007A4F59">
            <w:pPr>
              <w:pStyle w:val="TableParagraph"/>
              <w:spacing w:before="120" w:after="120"/>
              <w:jc w:val="center"/>
              <w:rPr>
                <w:b/>
                <w:sz w:val="20"/>
                <w:szCs w:val="20"/>
              </w:rPr>
            </w:pPr>
            <w:r>
              <w:rPr>
                <w:b/>
                <w:spacing w:val="-4"/>
                <w:sz w:val="18"/>
              </w:rPr>
              <w:t>S/US</w:t>
            </w:r>
          </w:p>
        </w:tc>
        <w:tc>
          <w:tcPr>
            <w:tcW w:w="1468" w:type="dxa"/>
            <w:shd w:val="clear" w:color="auto" w:fill="DEEAF6" w:themeFill="accent1" w:themeFillTint="33"/>
          </w:tcPr>
          <w:p w:rsidR="001B1DB3" w:rsidRPr="00262A6B" w:rsidRDefault="001B1DB3" w:rsidP="007A4F59">
            <w:pPr>
              <w:pStyle w:val="TableParagraph"/>
              <w:spacing w:before="120" w:after="120"/>
              <w:jc w:val="center"/>
              <w:rPr>
                <w:b/>
                <w:sz w:val="20"/>
                <w:szCs w:val="20"/>
              </w:rPr>
            </w:pPr>
            <w:r>
              <w:rPr>
                <w:b/>
                <w:sz w:val="18"/>
              </w:rPr>
              <w:t>Required</w:t>
            </w:r>
            <w:r>
              <w:rPr>
                <w:b/>
                <w:spacing w:val="-6"/>
                <w:sz w:val="18"/>
              </w:rPr>
              <w:t xml:space="preserve"> </w:t>
            </w:r>
            <w:r>
              <w:rPr>
                <w:b/>
                <w:sz w:val="18"/>
              </w:rPr>
              <w:t>corrective</w:t>
            </w:r>
            <w:r>
              <w:rPr>
                <w:b/>
                <w:spacing w:val="-4"/>
                <w:sz w:val="18"/>
              </w:rPr>
              <w:t xml:space="preserve"> </w:t>
            </w:r>
            <w:r>
              <w:rPr>
                <w:b/>
                <w:spacing w:val="-2"/>
                <w:sz w:val="18"/>
              </w:rPr>
              <w:t>action</w:t>
            </w:r>
          </w:p>
        </w:tc>
        <w:tc>
          <w:tcPr>
            <w:tcW w:w="1434" w:type="dxa"/>
            <w:shd w:val="clear" w:color="auto" w:fill="DEEAF6" w:themeFill="accent1" w:themeFillTint="33"/>
            <w:vAlign w:val="center"/>
          </w:tcPr>
          <w:p w:rsidR="001B1DB3" w:rsidRPr="00262A6B" w:rsidRDefault="001B1DB3" w:rsidP="007A4F59">
            <w:pPr>
              <w:pStyle w:val="TableParagraph"/>
              <w:spacing w:before="120" w:after="120"/>
              <w:jc w:val="center"/>
              <w:rPr>
                <w:b/>
                <w:sz w:val="20"/>
                <w:szCs w:val="20"/>
              </w:rPr>
            </w:pPr>
            <w:r w:rsidRPr="009C060A">
              <w:rPr>
                <w:b/>
              </w:rPr>
              <w:t>Comments</w:t>
            </w:r>
          </w:p>
        </w:tc>
      </w:tr>
      <w:tr w:rsidR="00191EBB" w:rsidTr="001B1DB3">
        <w:trPr>
          <w:trHeight w:val="432"/>
        </w:trPr>
        <w:tc>
          <w:tcPr>
            <w:tcW w:w="721" w:type="dxa"/>
            <w:shd w:val="clear" w:color="auto" w:fill="auto"/>
            <w:vAlign w:val="center"/>
          </w:tcPr>
          <w:p w:rsidR="00191EBB" w:rsidRDefault="00191EBB" w:rsidP="001B1DB3">
            <w:pPr>
              <w:pStyle w:val="TableParagraph"/>
              <w:numPr>
                <w:ilvl w:val="0"/>
                <w:numId w:val="43"/>
              </w:numPr>
              <w:ind w:left="504"/>
              <w:rPr>
                <w:sz w:val="18"/>
              </w:rPr>
            </w:pPr>
            <w:r>
              <w:rPr>
                <w:sz w:val="18"/>
              </w:rPr>
              <w:t xml:space="preserve"> </w:t>
            </w:r>
          </w:p>
        </w:tc>
        <w:tc>
          <w:tcPr>
            <w:tcW w:w="1660" w:type="dxa"/>
            <w:shd w:val="clear" w:color="auto" w:fill="auto"/>
            <w:vAlign w:val="center"/>
          </w:tcPr>
          <w:p w:rsidR="00AB03DF" w:rsidRDefault="00191EBB" w:rsidP="00191EBB">
            <w:pPr>
              <w:pStyle w:val="TableParagraph"/>
              <w:spacing w:line="276" w:lineRule="auto"/>
              <w:ind w:left="108" w:right="60"/>
              <w:rPr>
                <w:spacing w:val="-5"/>
                <w:sz w:val="18"/>
              </w:rPr>
            </w:pPr>
            <w:r>
              <w:rPr>
                <w:sz w:val="18"/>
              </w:rPr>
              <w:t>AMC-2</w:t>
            </w:r>
            <w:r>
              <w:rPr>
                <w:spacing w:val="-11"/>
                <w:sz w:val="18"/>
              </w:rPr>
              <w:t xml:space="preserve"> </w:t>
            </w:r>
            <w:r>
              <w:rPr>
                <w:sz w:val="18"/>
              </w:rPr>
              <w:t xml:space="preserve">OPS- </w:t>
            </w:r>
            <w:r>
              <w:rPr>
                <w:spacing w:val="-2"/>
                <w:sz w:val="18"/>
              </w:rPr>
              <w:t>1.037(e)(6)</w:t>
            </w:r>
            <w:r>
              <w:rPr>
                <w:spacing w:val="-5"/>
                <w:sz w:val="18"/>
              </w:rPr>
              <w:t xml:space="preserve"> </w:t>
            </w:r>
          </w:p>
          <w:p w:rsidR="00191EBB" w:rsidRDefault="00191EBB" w:rsidP="00AB03DF">
            <w:pPr>
              <w:pStyle w:val="TableParagraph"/>
              <w:spacing w:before="240" w:line="276" w:lineRule="auto"/>
              <w:ind w:left="108" w:right="60"/>
              <w:rPr>
                <w:sz w:val="18"/>
              </w:rPr>
            </w:pPr>
            <w:r>
              <w:rPr>
                <w:spacing w:val="-5"/>
                <w:sz w:val="18"/>
              </w:rPr>
              <w:t>(a)</w:t>
            </w:r>
          </w:p>
        </w:tc>
        <w:tc>
          <w:tcPr>
            <w:tcW w:w="3488" w:type="dxa"/>
            <w:shd w:val="clear" w:color="auto" w:fill="auto"/>
            <w:vAlign w:val="center"/>
          </w:tcPr>
          <w:p w:rsidR="00191EBB" w:rsidRDefault="00191EBB" w:rsidP="00191EBB">
            <w:pPr>
              <w:pStyle w:val="TableParagraph"/>
              <w:spacing w:line="276" w:lineRule="auto"/>
              <w:ind w:left="108"/>
              <w:rPr>
                <w:sz w:val="18"/>
              </w:rPr>
            </w:pPr>
            <w:r>
              <w:rPr>
                <w:sz w:val="18"/>
              </w:rPr>
              <w:t>Operators shall develop an information gathering, review, distribution and revision control system to process information and data obtained from all sources relevant to the type of operation conducted, including, but not limited to, the State of the Operator, State of design, State of Registry, manufacturers and equipment vendors. Note: Manufacturers provide information</w:t>
            </w:r>
            <w:r>
              <w:rPr>
                <w:spacing w:val="-3"/>
                <w:sz w:val="18"/>
              </w:rPr>
              <w:t xml:space="preserve"> </w:t>
            </w:r>
            <w:r>
              <w:rPr>
                <w:sz w:val="18"/>
              </w:rPr>
              <w:t>for the</w:t>
            </w:r>
            <w:r>
              <w:rPr>
                <w:spacing w:val="-1"/>
                <w:sz w:val="18"/>
              </w:rPr>
              <w:t xml:space="preserve"> </w:t>
            </w:r>
            <w:r>
              <w:rPr>
                <w:sz w:val="18"/>
              </w:rPr>
              <w:t>operation</w:t>
            </w:r>
            <w:r>
              <w:rPr>
                <w:spacing w:val="-1"/>
                <w:sz w:val="18"/>
              </w:rPr>
              <w:t xml:space="preserve"> </w:t>
            </w:r>
            <w:r>
              <w:rPr>
                <w:sz w:val="18"/>
              </w:rPr>
              <w:t>of specific</w:t>
            </w:r>
            <w:r>
              <w:rPr>
                <w:spacing w:val="1"/>
                <w:sz w:val="18"/>
              </w:rPr>
              <w:t xml:space="preserve"> </w:t>
            </w:r>
            <w:r>
              <w:rPr>
                <w:sz w:val="18"/>
              </w:rPr>
              <w:t>aircraft that</w:t>
            </w:r>
            <w:r>
              <w:rPr>
                <w:spacing w:val="2"/>
                <w:sz w:val="18"/>
              </w:rPr>
              <w:t xml:space="preserve"> </w:t>
            </w:r>
            <w:r>
              <w:rPr>
                <w:spacing w:val="-2"/>
                <w:sz w:val="18"/>
              </w:rPr>
              <w:t xml:space="preserve">emphasizes </w:t>
            </w:r>
            <w:r>
              <w:rPr>
                <w:sz w:val="18"/>
              </w:rPr>
              <w:t>the</w:t>
            </w:r>
            <w:r>
              <w:rPr>
                <w:spacing w:val="16"/>
                <w:sz w:val="18"/>
              </w:rPr>
              <w:t xml:space="preserve"> </w:t>
            </w:r>
            <w:r>
              <w:rPr>
                <w:sz w:val="18"/>
              </w:rPr>
              <w:t>aircraft</w:t>
            </w:r>
            <w:r>
              <w:rPr>
                <w:spacing w:val="16"/>
                <w:sz w:val="18"/>
              </w:rPr>
              <w:t xml:space="preserve"> </w:t>
            </w:r>
            <w:r>
              <w:rPr>
                <w:sz w:val="18"/>
              </w:rPr>
              <w:t>systems</w:t>
            </w:r>
            <w:r>
              <w:rPr>
                <w:spacing w:val="19"/>
                <w:sz w:val="18"/>
              </w:rPr>
              <w:t xml:space="preserve"> </w:t>
            </w:r>
            <w:r>
              <w:rPr>
                <w:sz w:val="18"/>
              </w:rPr>
              <w:t>and</w:t>
            </w:r>
            <w:r>
              <w:rPr>
                <w:spacing w:val="18"/>
                <w:sz w:val="18"/>
              </w:rPr>
              <w:t xml:space="preserve"> </w:t>
            </w:r>
            <w:r>
              <w:rPr>
                <w:sz w:val="18"/>
              </w:rPr>
              <w:t>procedures</w:t>
            </w:r>
            <w:r>
              <w:rPr>
                <w:spacing w:val="18"/>
                <w:sz w:val="18"/>
              </w:rPr>
              <w:t xml:space="preserve"> </w:t>
            </w:r>
            <w:r>
              <w:rPr>
                <w:sz w:val="18"/>
              </w:rPr>
              <w:t>under</w:t>
            </w:r>
            <w:r>
              <w:rPr>
                <w:spacing w:val="19"/>
                <w:sz w:val="18"/>
              </w:rPr>
              <w:t xml:space="preserve"> </w:t>
            </w:r>
            <w:r>
              <w:rPr>
                <w:sz w:val="18"/>
              </w:rPr>
              <w:t>conditions</w:t>
            </w:r>
            <w:r>
              <w:rPr>
                <w:spacing w:val="16"/>
                <w:sz w:val="18"/>
              </w:rPr>
              <w:t xml:space="preserve"> </w:t>
            </w:r>
            <w:r>
              <w:rPr>
                <w:sz w:val="18"/>
              </w:rPr>
              <w:t>that</w:t>
            </w:r>
            <w:r>
              <w:rPr>
                <w:spacing w:val="17"/>
                <w:sz w:val="18"/>
              </w:rPr>
              <w:t xml:space="preserve"> </w:t>
            </w:r>
            <w:r>
              <w:rPr>
                <w:spacing w:val="-5"/>
                <w:sz w:val="18"/>
              </w:rPr>
              <w:t xml:space="preserve">may </w:t>
            </w:r>
            <w:r>
              <w:rPr>
                <w:sz w:val="18"/>
              </w:rPr>
              <w:t>not</w:t>
            </w:r>
            <w:r>
              <w:rPr>
                <w:spacing w:val="19"/>
                <w:sz w:val="18"/>
              </w:rPr>
              <w:t xml:space="preserve"> </w:t>
            </w:r>
            <w:r>
              <w:rPr>
                <w:sz w:val="18"/>
              </w:rPr>
              <w:t>fully</w:t>
            </w:r>
            <w:r>
              <w:rPr>
                <w:spacing w:val="19"/>
                <w:sz w:val="18"/>
              </w:rPr>
              <w:t xml:space="preserve"> </w:t>
            </w:r>
            <w:r>
              <w:rPr>
                <w:sz w:val="18"/>
              </w:rPr>
              <w:t>match</w:t>
            </w:r>
            <w:r>
              <w:rPr>
                <w:spacing w:val="18"/>
                <w:sz w:val="18"/>
              </w:rPr>
              <w:t xml:space="preserve"> </w:t>
            </w:r>
            <w:r>
              <w:rPr>
                <w:sz w:val="18"/>
              </w:rPr>
              <w:t>the</w:t>
            </w:r>
            <w:r>
              <w:rPr>
                <w:spacing w:val="18"/>
                <w:sz w:val="18"/>
              </w:rPr>
              <w:t xml:space="preserve"> </w:t>
            </w:r>
            <w:r>
              <w:rPr>
                <w:sz w:val="18"/>
              </w:rPr>
              <w:t>requirements</w:t>
            </w:r>
            <w:r>
              <w:rPr>
                <w:spacing w:val="18"/>
                <w:sz w:val="18"/>
              </w:rPr>
              <w:t xml:space="preserve"> </w:t>
            </w:r>
            <w:r>
              <w:rPr>
                <w:sz w:val="18"/>
              </w:rPr>
              <w:t>of</w:t>
            </w:r>
            <w:r>
              <w:rPr>
                <w:spacing w:val="19"/>
                <w:sz w:val="18"/>
              </w:rPr>
              <w:t xml:space="preserve"> </w:t>
            </w:r>
            <w:r>
              <w:rPr>
                <w:sz w:val="18"/>
              </w:rPr>
              <w:t>operators.</w:t>
            </w:r>
            <w:r>
              <w:rPr>
                <w:spacing w:val="19"/>
                <w:sz w:val="18"/>
              </w:rPr>
              <w:t xml:space="preserve"> </w:t>
            </w:r>
            <w:r>
              <w:rPr>
                <w:sz w:val="18"/>
              </w:rPr>
              <w:t>Operators</w:t>
            </w:r>
            <w:r>
              <w:rPr>
                <w:spacing w:val="18"/>
                <w:sz w:val="18"/>
              </w:rPr>
              <w:t xml:space="preserve"> </w:t>
            </w:r>
            <w:r>
              <w:rPr>
                <w:sz w:val="18"/>
              </w:rPr>
              <w:t>shall ensure</w:t>
            </w:r>
            <w:r>
              <w:rPr>
                <w:spacing w:val="41"/>
                <w:sz w:val="18"/>
              </w:rPr>
              <w:t xml:space="preserve"> </w:t>
            </w:r>
            <w:r>
              <w:rPr>
                <w:sz w:val="18"/>
              </w:rPr>
              <w:t>that</w:t>
            </w:r>
            <w:r>
              <w:rPr>
                <w:spacing w:val="45"/>
                <w:sz w:val="18"/>
              </w:rPr>
              <w:t xml:space="preserve"> </w:t>
            </w:r>
            <w:r>
              <w:rPr>
                <w:sz w:val="18"/>
              </w:rPr>
              <w:t>such</w:t>
            </w:r>
            <w:r>
              <w:rPr>
                <w:spacing w:val="44"/>
                <w:sz w:val="18"/>
              </w:rPr>
              <w:t xml:space="preserve"> </w:t>
            </w:r>
            <w:r>
              <w:rPr>
                <w:sz w:val="18"/>
              </w:rPr>
              <w:t>information</w:t>
            </w:r>
            <w:r>
              <w:rPr>
                <w:spacing w:val="44"/>
                <w:sz w:val="18"/>
              </w:rPr>
              <w:t xml:space="preserve"> </w:t>
            </w:r>
            <w:r>
              <w:rPr>
                <w:sz w:val="18"/>
              </w:rPr>
              <w:t>meets</w:t>
            </w:r>
            <w:r>
              <w:rPr>
                <w:spacing w:val="44"/>
                <w:sz w:val="18"/>
              </w:rPr>
              <w:t xml:space="preserve"> </w:t>
            </w:r>
            <w:r>
              <w:rPr>
                <w:sz w:val="18"/>
              </w:rPr>
              <w:t>their</w:t>
            </w:r>
            <w:r>
              <w:rPr>
                <w:spacing w:val="42"/>
                <w:sz w:val="18"/>
              </w:rPr>
              <w:t xml:space="preserve"> </w:t>
            </w:r>
            <w:r>
              <w:rPr>
                <w:sz w:val="18"/>
              </w:rPr>
              <w:t>specific</w:t>
            </w:r>
            <w:r>
              <w:rPr>
                <w:spacing w:val="46"/>
                <w:sz w:val="18"/>
              </w:rPr>
              <w:t xml:space="preserve"> </w:t>
            </w:r>
            <w:r>
              <w:rPr>
                <w:sz w:val="18"/>
              </w:rPr>
              <w:t>needs</w:t>
            </w:r>
            <w:r>
              <w:rPr>
                <w:spacing w:val="42"/>
                <w:sz w:val="18"/>
              </w:rPr>
              <w:t xml:space="preserve"> </w:t>
            </w:r>
            <w:r>
              <w:rPr>
                <w:spacing w:val="-5"/>
                <w:sz w:val="18"/>
              </w:rPr>
              <w:t xml:space="preserve">and </w:t>
            </w:r>
            <w:r>
              <w:rPr>
                <w:sz w:val="18"/>
              </w:rPr>
              <w:t>approved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pacing w:val="-4"/>
                <w:sz w:val="18"/>
              </w:rPr>
              <w:t>CAA.</w:t>
            </w:r>
          </w:p>
        </w:tc>
        <w:tc>
          <w:tcPr>
            <w:tcW w:w="1193" w:type="dxa"/>
            <w:shd w:val="clear" w:color="auto" w:fill="auto"/>
            <w:vAlign w:val="center"/>
          </w:tcPr>
          <w:p w:rsidR="00191EBB" w:rsidRDefault="00191EBB" w:rsidP="00191EBB">
            <w:pPr>
              <w:pStyle w:val="TableParagraph"/>
              <w:spacing w:line="219" w:lineRule="exact"/>
              <w:ind w:left="114" w:right="77"/>
              <w:jc w:val="center"/>
              <w:rPr>
                <w:b/>
                <w:sz w:val="18"/>
              </w:rPr>
            </w:pPr>
          </w:p>
        </w:tc>
        <w:tc>
          <w:tcPr>
            <w:tcW w:w="691" w:type="dxa"/>
            <w:shd w:val="clear" w:color="auto" w:fill="auto"/>
            <w:vAlign w:val="center"/>
          </w:tcPr>
          <w:p w:rsidR="00191EBB" w:rsidRDefault="00191EBB" w:rsidP="00191EBB">
            <w:pPr>
              <w:pStyle w:val="TableParagraph"/>
              <w:spacing w:before="120" w:after="120"/>
              <w:jc w:val="center"/>
              <w:rPr>
                <w:b/>
                <w:spacing w:val="-4"/>
                <w:sz w:val="18"/>
              </w:rPr>
            </w:pPr>
          </w:p>
        </w:tc>
        <w:tc>
          <w:tcPr>
            <w:tcW w:w="1468" w:type="dxa"/>
            <w:shd w:val="clear" w:color="auto" w:fill="auto"/>
          </w:tcPr>
          <w:p w:rsidR="00191EBB" w:rsidRDefault="00191EBB" w:rsidP="00191EBB">
            <w:pPr>
              <w:pStyle w:val="TableParagraph"/>
              <w:spacing w:before="120" w:after="120"/>
              <w:jc w:val="center"/>
              <w:rPr>
                <w:b/>
                <w:sz w:val="18"/>
              </w:rPr>
            </w:pPr>
          </w:p>
        </w:tc>
        <w:tc>
          <w:tcPr>
            <w:tcW w:w="1434" w:type="dxa"/>
            <w:shd w:val="clear" w:color="auto" w:fill="auto"/>
            <w:vAlign w:val="center"/>
          </w:tcPr>
          <w:p w:rsidR="00191EBB" w:rsidRPr="009C060A" w:rsidRDefault="00191EBB" w:rsidP="00191EBB">
            <w:pPr>
              <w:pStyle w:val="TableParagraph"/>
              <w:spacing w:before="120" w:after="120"/>
              <w:jc w:val="center"/>
              <w:rPr>
                <w:b/>
              </w:rPr>
            </w:pPr>
          </w:p>
        </w:tc>
      </w:tr>
      <w:tr w:rsidR="00191EBB" w:rsidTr="001B1DB3">
        <w:trPr>
          <w:trHeight w:val="432"/>
        </w:trPr>
        <w:tc>
          <w:tcPr>
            <w:tcW w:w="721" w:type="dxa"/>
            <w:vMerge w:val="restart"/>
            <w:shd w:val="clear" w:color="auto" w:fill="auto"/>
            <w:vAlign w:val="center"/>
          </w:tcPr>
          <w:p w:rsidR="00191EBB" w:rsidRDefault="00191EBB" w:rsidP="001B1DB3">
            <w:pPr>
              <w:pStyle w:val="TableParagraph"/>
              <w:numPr>
                <w:ilvl w:val="0"/>
                <w:numId w:val="43"/>
              </w:numPr>
              <w:ind w:left="504"/>
              <w:rPr>
                <w:sz w:val="18"/>
              </w:rPr>
            </w:pPr>
          </w:p>
        </w:tc>
        <w:tc>
          <w:tcPr>
            <w:tcW w:w="1660" w:type="dxa"/>
            <w:vMerge w:val="restart"/>
            <w:shd w:val="clear" w:color="auto" w:fill="auto"/>
            <w:vAlign w:val="center"/>
          </w:tcPr>
          <w:p w:rsidR="00AB03DF" w:rsidRDefault="00191EBB" w:rsidP="00191EBB">
            <w:pPr>
              <w:pStyle w:val="TableParagraph"/>
              <w:spacing w:line="276" w:lineRule="auto"/>
              <w:ind w:left="108" w:right="150"/>
              <w:rPr>
                <w:spacing w:val="-5"/>
                <w:sz w:val="18"/>
              </w:rPr>
            </w:pPr>
            <w:r>
              <w:rPr>
                <w:sz w:val="18"/>
              </w:rPr>
              <w:t>AMC-2</w:t>
            </w:r>
            <w:r>
              <w:rPr>
                <w:spacing w:val="-11"/>
                <w:sz w:val="18"/>
              </w:rPr>
              <w:t xml:space="preserve"> </w:t>
            </w:r>
            <w:r>
              <w:rPr>
                <w:sz w:val="18"/>
              </w:rPr>
              <w:t xml:space="preserve">OPS- </w:t>
            </w:r>
            <w:r>
              <w:rPr>
                <w:spacing w:val="-2"/>
                <w:sz w:val="18"/>
              </w:rPr>
              <w:t>1.037(e)(6)</w:t>
            </w:r>
            <w:r>
              <w:rPr>
                <w:spacing w:val="-5"/>
                <w:sz w:val="18"/>
              </w:rPr>
              <w:t xml:space="preserve"> </w:t>
            </w:r>
          </w:p>
          <w:p w:rsidR="00191EBB" w:rsidRDefault="00191EBB" w:rsidP="00AB03DF">
            <w:pPr>
              <w:pStyle w:val="TableParagraph"/>
              <w:spacing w:before="240" w:line="276" w:lineRule="auto"/>
              <w:ind w:left="108" w:right="150"/>
              <w:rPr>
                <w:sz w:val="18"/>
              </w:rPr>
            </w:pPr>
            <w:r>
              <w:rPr>
                <w:spacing w:val="-5"/>
                <w:sz w:val="18"/>
              </w:rPr>
              <w:t>(b)</w:t>
            </w:r>
          </w:p>
        </w:tc>
        <w:tc>
          <w:tcPr>
            <w:tcW w:w="3488" w:type="dxa"/>
            <w:shd w:val="clear" w:color="auto" w:fill="auto"/>
            <w:vAlign w:val="center"/>
          </w:tcPr>
          <w:p w:rsidR="00191EBB" w:rsidRDefault="00191EBB" w:rsidP="00191EBB">
            <w:pPr>
              <w:pStyle w:val="TableParagraph"/>
              <w:spacing w:line="276" w:lineRule="auto"/>
              <w:ind w:left="108"/>
              <w:rPr>
                <w:sz w:val="18"/>
              </w:rPr>
            </w:pPr>
            <w:r>
              <w:rPr>
                <w:sz w:val="18"/>
              </w:rPr>
              <w:t>Operators shall develop an information gathering, review and distribution</w:t>
            </w:r>
            <w:r>
              <w:rPr>
                <w:spacing w:val="-11"/>
                <w:sz w:val="18"/>
              </w:rPr>
              <w:t xml:space="preserve"> </w:t>
            </w:r>
            <w:r>
              <w:rPr>
                <w:sz w:val="18"/>
              </w:rPr>
              <w:t>system</w:t>
            </w:r>
            <w:r>
              <w:rPr>
                <w:spacing w:val="-10"/>
                <w:sz w:val="18"/>
              </w:rPr>
              <w:t xml:space="preserve"> </w:t>
            </w:r>
            <w:r>
              <w:rPr>
                <w:sz w:val="18"/>
              </w:rPr>
              <w:t>to</w:t>
            </w:r>
            <w:r>
              <w:rPr>
                <w:spacing w:val="-10"/>
                <w:sz w:val="18"/>
              </w:rPr>
              <w:t xml:space="preserve"> </w:t>
            </w:r>
            <w:r>
              <w:rPr>
                <w:sz w:val="18"/>
              </w:rPr>
              <w:t>process</w:t>
            </w:r>
            <w:r>
              <w:rPr>
                <w:spacing w:val="-10"/>
                <w:sz w:val="18"/>
              </w:rPr>
              <w:t xml:space="preserve"> </w:t>
            </w:r>
            <w:r>
              <w:rPr>
                <w:sz w:val="18"/>
              </w:rPr>
              <w:t>information</w:t>
            </w:r>
            <w:r>
              <w:rPr>
                <w:spacing w:val="-10"/>
                <w:sz w:val="18"/>
              </w:rPr>
              <w:t xml:space="preserve"> </w:t>
            </w:r>
            <w:r>
              <w:rPr>
                <w:sz w:val="18"/>
              </w:rPr>
              <w:t>resulting</w:t>
            </w:r>
            <w:r>
              <w:rPr>
                <w:spacing w:val="-11"/>
                <w:sz w:val="18"/>
              </w:rPr>
              <w:t xml:space="preserve"> </w:t>
            </w:r>
            <w:r>
              <w:rPr>
                <w:sz w:val="18"/>
              </w:rPr>
              <w:t>from</w:t>
            </w:r>
            <w:r>
              <w:rPr>
                <w:spacing w:val="-10"/>
                <w:sz w:val="18"/>
              </w:rPr>
              <w:t xml:space="preserve"> </w:t>
            </w:r>
            <w:r>
              <w:rPr>
                <w:sz w:val="18"/>
              </w:rPr>
              <w:t>changes that originate within the operator, including:</w:t>
            </w:r>
          </w:p>
        </w:tc>
        <w:tc>
          <w:tcPr>
            <w:tcW w:w="1193" w:type="dxa"/>
            <w:shd w:val="clear" w:color="auto" w:fill="auto"/>
            <w:vAlign w:val="center"/>
          </w:tcPr>
          <w:p w:rsidR="00191EBB" w:rsidRDefault="00191EBB" w:rsidP="00191EBB">
            <w:pPr>
              <w:pStyle w:val="TableParagraph"/>
              <w:spacing w:line="219" w:lineRule="exact"/>
              <w:ind w:left="114" w:right="77"/>
              <w:jc w:val="center"/>
              <w:rPr>
                <w:b/>
                <w:sz w:val="18"/>
              </w:rPr>
            </w:pPr>
          </w:p>
        </w:tc>
        <w:tc>
          <w:tcPr>
            <w:tcW w:w="691" w:type="dxa"/>
            <w:shd w:val="clear" w:color="auto" w:fill="auto"/>
            <w:vAlign w:val="center"/>
          </w:tcPr>
          <w:p w:rsidR="00191EBB" w:rsidRDefault="00191EBB" w:rsidP="00191EBB">
            <w:pPr>
              <w:pStyle w:val="TableParagraph"/>
              <w:spacing w:before="120" w:after="120"/>
              <w:jc w:val="center"/>
              <w:rPr>
                <w:b/>
                <w:spacing w:val="-4"/>
                <w:sz w:val="18"/>
              </w:rPr>
            </w:pPr>
          </w:p>
        </w:tc>
        <w:tc>
          <w:tcPr>
            <w:tcW w:w="1468" w:type="dxa"/>
            <w:shd w:val="clear" w:color="auto" w:fill="auto"/>
          </w:tcPr>
          <w:p w:rsidR="00191EBB" w:rsidRDefault="00191EBB" w:rsidP="00191EBB">
            <w:pPr>
              <w:pStyle w:val="TableParagraph"/>
              <w:spacing w:before="120" w:after="120"/>
              <w:jc w:val="center"/>
              <w:rPr>
                <w:b/>
                <w:sz w:val="18"/>
              </w:rPr>
            </w:pPr>
          </w:p>
        </w:tc>
        <w:tc>
          <w:tcPr>
            <w:tcW w:w="1434" w:type="dxa"/>
            <w:shd w:val="clear" w:color="auto" w:fill="auto"/>
            <w:vAlign w:val="center"/>
          </w:tcPr>
          <w:p w:rsidR="00191EBB" w:rsidRPr="009C060A" w:rsidRDefault="00191EBB" w:rsidP="00191EBB">
            <w:pPr>
              <w:pStyle w:val="TableParagraph"/>
              <w:spacing w:before="120" w:after="120"/>
              <w:jc w:val="center"/>
              <w:rPr>
                <w:b/>
              </w:rPr>
            </w:pPr>
          </w:p>
        </w:tc>
      </w:tr>
      <w:tr w:rsidR="00191EBB" w:rsidTr="001B1DB3">
        <w:trPr>
          <w:trHeight w:val="432"/>
        </w:trPr>
        <w:tc>
          <w:tcPr>
            <w:tcW w:w="721" w:type="dxa"/>
            <w:vMerge/>
            <w:shd w:val="clear" w:color="auto" w:fill="auto"/>
            <w:vAlign w:val="center"/>
          </w:tcPr>
          <w:p w:rsidR="00191EBB" w:rsidRDefault="00191EBB" w:rsidP="00191EBB">
            <w:pPr>
              <w:pStyle w:val="TableParagraph"/>
              <w:ind w:left="107"/>
              <w:rPr>
                <w:sz w:val="18"/>
              </w:rPr>
            </w:pPr>
          </w:p>
        </w:tc>
        <w:tc>
          <w:tcPr>
            <w:tcW w:w="1660" w:type="dxa"/>
            <w:vMerge/>
            <w:shd w:val="clear" w:color="auto" w:fill="auto"/>
          </w:tcPr>
          <w:p w:rsidR="00191EBB" w:rsidRDefault="00191EBB" w:rsidP="00191EBB">
            <w:pPr>
              <w:pStyle w:val="TableParagraph"/>
              <w:spacing w:line="218" w:lineRule="exact"/>
              <w:ind w:left="108"/>
              <w:rPr>
                <w:sz w:val="18"/>
              </w:rPr>
            </w:pPr>
          </w:p>
        </w:tc>
        <w:tc>
          <w:tcPr>
            <w:tcW w:w="3488" w:type="dxa"/>
            <w:shd w:val="clear" w:color="auto" w:fill="auto"/>
            <w:vAlign w:val="center"/>
          </w:tcPr>
          <w:p w:rsidR="00191EBB" w:rsidRDefault="00191EBB" w:rsidP="00191EBB">
            <w:pPr>
              <w:pStyle w:val="TableParagraph"/>
              <w:numPr>
                <w:ilvl w:val="0"/>
                <w:numId w:val="36"/>
              </w:numPr>
              <w:spacing w:line="276" w:lineRule="auto"/>
              <w:ind w:right="96"/>
              <w:rPr>
                <w:sz w:val="18"/>
              </w:rPr>
            </w:pPr>
            <w:r>
              <w:rPr>
                <w:sz w:val="18"/>
              </w:rPr>
              <w:t xml:space="preserve">changes resulting from the installation of new equipment; </w:t>
            </w:r>
          </w:p>
        </w:tc>
        <w:tc>
          <w:tcPr>
            <w:tcW w:w="1193" w:type="dxa"/>
            <w:shd w:val="clear" w:color="auto" w:fill="auto"/>
            <w:vAlign w:val="center"/>
          </w:tcPr>
          <w:p w:rsidR="00191EBB" w:rsidRDefault="00191EBB" w:rsidP="00191EBB">
            <w:pPr>
              <w:pStyle w:val="TableParagraph"/>
              <w:spacing w:line="219" w:lineRule="exact"/>
              <w:ind w:left="114" w:right="77"/>
              <w:jc w:val="center"/>
              <w:rPr>
                <w:b/>
                <w:sz w:val="18"/>
              </w:rPr>
            </w:pPr>
          </w:p>
        </w:tc>
        <w:tc>
          <w:tcPr>
            <w:tcW w:w="691" w:type="dxa"/>
            <w:shd w:val="clear" w:color="auto" w:fill="auto"/>
            <w:vAlign w:val="center"/>
          </w:tcPr>
          <w:p w:rsidR="00191EBB" w:rsidRDefault="00191EBB" w:rsidP="00191EBB">
            <w:pPr>
              <w:pStyle w:val="TableParagraph"/>
              <w:spacing w:before="120" w:after="120"/>
              <w:jc w:val="center"/>
              <w:rPr>
                <w:b/>
                <w:spacing w:val="-4"/>
                <w:sz w:val="18"/>
              </w:rPr>
            </w:pPr>
          </w:p>
        </w:tc>
        <w:tc>
          <w:tcPr>
            <w:tcW w:w="1468" w:type="dxa"/>
            <w:shd w:val="clear" w:color="auto" w:fill="auto"/>
          </w:tcPr>
          <w:p w:rsidR="00191EBB" w:rsidRDefault="00191EBB" w:rsidP="00191EBB">
            <w:pPr>
              <w:pStyle w:val="TableParagraph"/>
              <w:spacing w:before="120" w:after="120"/>
              <w:jc w:val="center"/>
              <w:rPr>
                <w:b/>
                <w:sz w:val="18"/>
              </w:rPr>
            </w:pPr>
          </w:p>
        </w:tc>
        <w:tc>
          <w:tcPr>
            <w:tcW w:w="1434" w:type="dxa"/>
            <w:shd w:val="clear" w:color="auto" w:fill="auto"/>
            <w:vAlign w:val="center"/>
          </w:tcPr>
          <w:p w:rsidR="00191EBB" w:rsidRPr="009C060A" w:rsidRDefault="00191EBB" w:rsidP="00191EBB">
            <w:pPr>
              <w:pStyle w:val="TableParagraph"/>
              <w:spacing w:before="120" w:after="120"/>
              <w:jc w:val="center"/>
              <w:rPr>
                <w:b/>
              </w:rPr>
            </w:pPr>
          </w:p>
        </w:tc>
      </w:tr>
      <w:tr w:rsidR="00191EBB" w:rsidTr="001B1DB3">
        <w:trPr>
          <w:trHeight w:val="432"/>
        </w:trPr>
        <w:tc>
          <w:tcPr>
            <w:tcW w:w="721" w:type="dxa"/>
            <w:vMerge/>
            <w:shd w:val="clear" w:color="auto" w:fill="auto"/>
            <w:vAlign w:val="center"/>
          </w:tcPr>
          <w:p w:rsidR="00191EBB" w:rsidRDefault="00191EBB" w:rsidP="00191EBB">
            <w:pPr>
              <w:pStyle w:val="TableParagraph"/>
              <w:ind w:left="107"/>
              <w:rPr>
                <w:sz w:val="18"/>
              </w:rPr>
            </w:pPr>
          </w:p>
        </w:tc>
        <w:tc>
          <w:tcPr>
            <w:tcW w:w="1660" w:type="dxa"/>
            <w:vMerge/>
            <w:shd w:val="clear" w:color="auto" w:fill="auto"/>
          </w:tcPr>
          <w:p w:rsidR="00191EBB" w:rsidRDefault="00191EBB" w:rsidP="00191EBB">
            <w:pPr>
              <w:pStyle w:val="TableParagraph"/>
              <w:spacing w:line="218" w:lineRule="exact"/>
              <w:ind w:left="108"/>
              <w:rPr>
                <w:sz w:val="18"/>
              </w:rPr>
            </w:pPr>
          </w:p>
        </w:tc>
        <w:tc>
          <w:tcPr>
            <w:tcW w:w="3488" w:type="dxa"/>
            <w:shd w:val="clear" w:color="auto" w:fill="auto"/>
            <w:vAlign w:val="center"/>
          </w:tcPr>
          <w:p w:rsidR="00191EBB" w:rsidRPr="00191EBB" w:rsidRDefault="00191EBB" w:rsidP="00191EBB">
            <w:pPr>
              <w:pStyle w:val="TableParagraph"/>
              <w:numPr>
                <w:ilvl w:val="0"/>
                <w:numId w:val="36"/>
              </w:numPr>
              <w:tabs>
                <w:tab w:val="left" w:pos="315"/>
              </w:tabs>
              <w:spacing w:line="219" w:lineRule="exact"/>
              <w:rPr>
                <w:sz w:val="18"/>
              </w:rPr>
            </w:pPr>
            <w:r>
              <w:rPr>
                <w:sz w:val="18"/>
              </w:rPr>
              <w:t>changes</w:t>
            </w:r>
            <w:r>
              <w:rPr>
                <w:spacing w:val="-3"/>
                <w:sz w:val="18"/>
              </w:rPr>
              <w:t xml:space="preserve"> </w:t>
            </w:r>
            <w:r>
              <w:rPr>
                <w:sz w:val="18"/>
              </w:rPr>
              <w:t>in</w:t>
            </w:r>
            <w:r>
              <w:rPr>
                <w:spacing w:val="-2"/>
                <w:sz w:val="18"/>
              </w:rPr>
              <w:t xml:space="preserve"> </w:t>
            </w:r>
            <w:r>
              <w:rPr>
                <w:sz w:val="18"/>
              </w:rPr>
              <w:t>response</w:t>
            </w:r>
            <w:r>
              <w:rPr>
                <w:spacing w:val="-3"/>
                <w:sz w:val="18"/>
              </w:rPr>
              <w:t xml:space="preserve"> </w:t>
            </w:r>
            <w:r>
              <w:rPr>
                <w:sz w:val="18"/>
              </w:rPr>
              <w:t>to operating</w:t>
            </w:r>
            <w:r>
              <w:rPr>
                <w:spacing w:val="-2"/>
                <w:sz w:val="18"/>
              </w:rPr>
              <w:t xml:space="preserve"> experience;</w:t>
            </w:r>
          </w:p>
        </w:tc>
        <w:tc>
          <w:tcPr>
            <w:tcW w:w="1193" w:type="dxa"/>
            <w:shd w:val="clear" w:color="auto" w:fill="auto"/>
            <w:vAlign w:val="center"/>
          </w:tcPr>
          <w:p w:rsidR="00191EBB" w:rsidRDefault="00191EBB" w:rsidP="00191EBB">
            <w:pPr>
              <w:pStyle w:val="TableParagraph"/>
              <w:spacing w:line="219" w:lineRule="exact"/>
              <w:ind w:left="114" w:right="77"/>
              <w:jc w:val="center"/>
              <w:rPr>
                <w:b/>
                <w:sz w:val="18"/>
              </w:rPr>
            </w:pPr>
          </w:p>
        </w:tc>
        <w:tc>
          <w:tcPr>
            <w:tcW w:w="691" w:type="dxa"/>
            <w:shd w:val="clear" w:color="auto" w:fill="auto"/>
            <w:vAlign w:val="center"/>
          </w:tcPr>
          <w:p w:rsidR="00191EBB" w:rsidRDefault="00191EBB" w:rsidP="00191EBB">
            <w:pPr>
              <w:pStyle w:val="TableParagraph"/>
              <w:spacing w:before="120" w:after="120"/>
              <w:jc w:val="center"/>
              <w:rPr>
                <w:b/>
                <w:spacing w:val="-4"/>
                <w:sz w:val="18"/>
              </w:rPr>
            </w:pPr>
          </w:p>
        </w:tc>
        <w:tc>
          <w:tcPr>
            <w:tcW w:w="1468" w:type="dxa"/>
            <w:shd w:val="clear" w:color="auto" w:fill="auto"/>
          </w:tcPr>
          <w:p w:rsidR="00191EBB" w:rsidRDefault="00191EBB" w:rsidP="00191EBB">
            <w:pPr>
              <w:pStyle w:val="TableParagraph"/>
              <w:spacing w:before="120" w:after="120"/>
              <w:jc w:val="center"/>
              <w:rPr>
                <w:b/>
                <w:sz w:val="18"/>
              </w:rPr>
            </w:pPr>
          </w:p>
        </w:tc>
        <w:tc>
          <w:tcPr>
            <w:tcW w:w="1434" w:type="dxa"/>
            <w:shd w:val="clear" w:color="auto" w:fill="auto"/>
            <w:vAlign w:val="center"/>
          </w:tcPr>
          <w:p w:rsidR="00191EBB" w:rsidRPr="009C060A" w:rsidRDefault="00191EBB" w:rsidP="00191EBB">
            <w:pPr>
              <w:pStyle w:val="TableParagraph"/>
              <w:spacing w:before="120" w:after="120"/>
              <w:jc w:val="center"/>
              <w:rPr>
                <w:b/>
              </w:rPr>
            </w:pPr>
          </w:p>
        </w:tc>
      </w:tr>
      <w:tr w:rsidR="00191EBB" w:rsidTr="001B1DB3">
        <w:trPr>
          <w:trHeight w:val="432"/>
        </w:trPr>
        <w:tc>
          <w:tcPr>
            <w:tcW w:w="721" w:type="dxa"/>
            <w:vMerge/>
            <w:shd w:val="clear" w:color="auto" w:fill="auto"/>
            <w:vAlign w:val="center"/>
          </w:tcPr>
          <w:p w:rsidR="00191EBB" w:rsidRDefault="00191EBB" w:rsidP="00191EBB">
            <w:pPr>
              <w:pStyle w:val="TableParagraph"/>
              <w:ind w:left="107"/>
              <w:rPr>
                <w:sz w:val="18"/>
              </w:rPr>
            </w:pPr>
          </w:p>
        </w:tc>
        <w:tc>
          <w:tcPr>
            <w:tcW w:w="1660" w:type="dxa"/>
            <w:vMerge/>
            <w:shd w:val="clear" w:color="auto" w:fill="auto"/>
          </w:tcPr>
          <w:p w:rsidR="00191EBB" w:rsidRDefault="00191EBB" w:rsidP="00191EBB">
            <w:pPr>
              <w:pStyle w:val="TableParagraph"/>
              <w:spacing w:line="218" w:lineRule="exact"/>
              <w:ind w:left="108"/>
              <w:rPr>
                <w:sz w:val="18"/>
              </w:rPr>
            </w:pPr>
          </w:p>
        </w:tc>
        <w:tc>
          <w:tcPr>
            <w:tcW w:w="3488" w:type="dxa"/>
            <w:shd w:val="clear" w:color="auto" w:fill="auto"/>
            <w:vAlign w:val="center"/>
          </w:tcPr>
          <w:p w:rsidR="00191EBB" w:rsidRPr="00191EBB" w:rsidRDefault="00191EBB" w:rsidP="00191EBB">
            <w:pPr>
              <w:pStyle w:val="TableParagraph"/>
              <w:numPr>
                <w:ilvl w:val="0"/>
                <w:numId w:val="36"/>
              </w:numPr>
              <w:tabs>
                <w:tab w:val="left" w:pos="315"/>
              </w:tabs>
              <w:spacing w:before="33"/>
              <w:rPr>
                <w:sz w:val="18"/>
              </w:rPr>
            </w:pPr>
            <w:r>
              <w:rPr>
                <w:sz w:val="18"/>
              </w:rPr>
              <w:t>changes</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operator’s</w:t>
            </w:r>
            <w:r>
              <w:rPr>
                <w:spacing w:val="-2"/>
                <w:sz w:val="18"/>
              </w:rPr>
              <w:t xml:space="preserve"> </w:t>
            </w:r>
            <w:r>
              <w:rPr>
                <w:sz w:val="18"/>
              </w:rPr>
              <w:t>policies</w:t>
            </w:r>
            <w:r>
              <w:rPr>
                <w:spacing w:val="-2"/>
                <w:sz w:val="18"/>
              </w:rPr>
              <w:t xml:space="preserve"> </w:t>
            </w:r>
            <w:r>
              <w:rPr>
                <w:sz w:val="18"/>
              </w:rPr>
              <w:t xml:space="preserve">and </w:t>
            </w:r>
            <w:r>
              <w:rPr>
                <w:spacing w:val="-2"/>
                <w:sz w:val="18"/>
              </w:rPr>
              <w:t>procedures;</w:t>
            </w:r>
          </w:p>
        </w:tc>
        <w:tc>
          <w:tcPr>
            <w:tcW w:w="1193" w:type="dxa"/>
            <w:shd w:val="clear" w:color="auto" w:fill="auto"/>
            <w:vAlign w:val="center"/>
          </w:tcPr>
          <w:p w:rsidR="00191EBB" w:rsidRDefault="00191EBB" w:rsidP="00191EBB">
            <w:pPr>
              <w:pStyle w:val="TableParagraph"/>
              <w:spacing w:line="219" w:lineRule="exact"/>
              <w:ind w:left="114" w:right="77"/>
              <w:jc w:val="center"/>
              <w:rPr>
                <w:b/>
                <w:sz w:val="18"/>
              </w:rPr>
            </w:pPr>
          </w:p>
        </w:tc>
        <w:tc>
          <w:tcPr>
            <w:tcW w:w="691" w:type="dxa"/>
            <w:shd w:val="clear" w:color="auto" w:fill="auto"/>
            <w:vAlign w:val="center"/>
          </w:tcPr>
          <w:p w:rsidR="00191EBB" w:rsidRDefault="00191EBB" w:rsidP="00191EBB">
            <w:pPr>
              <w:pStyle w:val="TableParagraph"/>
              <w:spacing w:before="120" w:after="120"/>
              <w:jc w:val="center"/>
              <w:rPr>
                <w:b/>
                <w:spacing w:val="-4"/>
                <w:sz w:val="18"/>
              </w:rPr>
            </w:pPr>
          </w:p>
        </w:tc>
        <w:tc>
          <w:tcPr>
            <w:tcW w:w="1468" w:type="dxa"/>
            <w:shd w:val="clear" w:color="auto" w:fill="auto"/>
          </w:tcPr>
          <w:p w:rsidR="00191EBB" w:rsidRDefault="00191EBB" w:rsidP="00191EBB">
            <w:pPr>
              <w:pStyle w:val="TableParagraph"/>
              <w:spacing w:before="120" w:after="120"/>
              <w:jc w:val="center"/>
              <w:rPr>
                <w:b/>
                <w:sz w:val="18"/>
              </w:rPr>
            </w:pPr>
          </w:p>
        </w:tc>
        <w:tc>
          <w:tcPr>
            <w:tcW w:w="1434" w:type="dxa"/>
            <w:shd w:val="clear" w:color="auto" w:fill="auto"/>
            <w:vAlign w:val="center"/>
          </w:tcPr>
          <w:p w:rsidR="00191EBB" w:rsidRPr="009C060A" w:rsidRDefault="00191EBB" w:rsidP="00191EBB">
            <w:pPr>
              <w:pStyle w:val="TableParagraph"/>
              <w:spacing w:before="120" w:after="120"/>
              <w:jc w:val="center"/>
              <w:rPr>
                <w:b/>
              </w:rPr>
            </w:pPr>
          </w:p>
        </w:tc>
      </w:tr>
      <w:tr w:rsidR="00191EBB" w:rsidTr="001B1DB3">
        <w:trPr>
          <w:trHeight w:val="432"/>
        </w:trPr>
        <w:tc>
          <w:tcPr>
            <w:tcW w:w="721" w:type="dxa"/>
            <w:vMerge/>
            <w:shd w:val="clear" w:color="auto" w:fill="auto"/>
            <w:vAlign w:val="center"/>
          </w:tcPr>
          <w:p w:rsidR="00191EBB" w:rsidRDefault="00191EBB" w:rsidP="00191EBB">
            <w:pPr>
              <w:pStyle w:val="TableParagraph"/>
              <w:ind w:left="107"/>
              <w:rPr>
                <w:sz w:val="18"/>
              </w:rPr>
            </w:pPr>
          </w:p>
        </w:tc>
        <w:tc>
          <w:tcPr>
            <w:tcW w:w="1660" w:type="dxa"/>
            <w:vMerge/>
            <w:shd w:val="clear" w:color="auto" w:fill="auto"/>
          </w:tcPr>
          <w:p w:rsidR="00191EBB" w:rsidRDefault="00191EBB" w:rsidP="00191EBB">
            <w:pPr>
              <w:pStyle w:val="TableParagraph"/>
              <w:spacing w:line="218" w:lineRule="exact"/>
              <w:ind w:left="108"/>
              <w:rPr>
                <w:sz w:val="18"/>
              </w:rPr>
            </w:pPr>
          </w:p>
        </w:tc>
        <w:tc>
          <w:tcPr>
            <w:tcW w:w="3488" w:type="dxa"/>
            <w:shd w:val="clear" w:color="auto" w:fill="auto"/>
            <w:vAlign w:val="center"/>
          </w:tcPr>
          <w:p w:rsidR="00191EBB" w:rsidRPr="00191EBB" w:rsidRDefault="00191EBB" w:rsidP="00191EBB">
            <w:pPr>
              <w:pStyle w:val="TableParagraph"/>
              <w:numPr>
                <w:ilvl w:val="0"/>
                <w:numId w:val="36"/>
              </w:numPr>
              <w:tabs>
                <w:tab w:val="left" w:pos="315"/>
              </w:tabs>
              <w:spacing w:before="32"/>
              <w:rPr>
                <w:sz w:val="18"/>
              </w:rPr>
            </w:pPr>
            <w:r>
              <w:rPr>
                <w:sz w:val="18"/>
              </w:rPr>
              <w:t>changes</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operator</w:t>
            </w:r>
            <w:r>
              <w:rPr>
                <w:spacing w:val="-3"/>
                <w:sz w:val="18"/>
              </w:rPr>
              <w:t xml:space="preserve"> </w:t>
            </w:r>
            <w:r>
              <w:rPr>
                <w:sz w:val="18"/>
              </w:rPr>
              <w:t>certificate;</w:t>
            </w:r>
            <w:r>
              <w:rPr>
                <w:spacing w:val="-2"/>
                <w:sz w:val="18"/>
              </w:rPr>
              <w:t xml:space="preserve"> </w:t>
            </w:r>
            <w:r>
              <w:rPr>
                <w:spacing w:val="-5"/>
                <w:sz w:val="18"/>
              </w:rPr>
              <w:t>and</w:t>
            </w:r>
          </w:p>
        </w:tc>
        <w:tc>
          <w:tcPr>
            <w:tcW w:w="1193" w:type="dxa"/>
            <w:shd w:val="clear" w:color="auto" w:fill="auto"/>
            <w:vAlign w:val="center"/>
          </w:tcPr>
          <w:p w:rsidR="00191EBB" w:rsidRDefault="00191EBB" w:rsidP="00191EBB">
            <w:pPr>
              <w:pStyle w:val="TableParagraph"/>
              <w:spacing w:line="219" w:lineRule="exact"/>
              <w:ind w:left="114" w:right="77"/>
              <w:jc w:val="center"/>
              <w:rPr>
                <w:b/>
                <w:sz w:val="18"/>
              </w:rPr>
            </w:pPr>
          </w:p>
        </w:tc>
        <w:tc>
          <w:tcPr>
            <w:tcW w:w="691" w:type="dxa"/>
            <w:shd w:val="clear" w:color="auto" w:fill="auto"/>
            <w:vAlign w:val="center"/>
          </w:tcPr>
          <w:p w:rsidR="00191EBB" w:rsidRDefault="00191EBB" w:rsidP="00191EBB">
            <w:pPr>
              <w:pStyle w:val="TableParagraph"/>
              <w:spacing w:before="120" w:after="120"/>
              <w:jc w:val="center"/>
              <w:rPr>
                <w:b/>
                <w:spacing w:val="-4"/>
                <w:sz w:val="18"/>
              </w:rPr>
            </w:pPr>
          </w:p>
        </w:tc>
        <w:tc>
          <w:tcPr>
            <w:tcW w:w="1468" w:type="dxa"/>
            <w:shd w:val="clear" w:color="auto" w:fill="auto"/>
          </w:tcPr>
          <w:p w:rsidR="00191EBB" w:rsidRDefault="00191EBB" w:rsidP="00191EBB">
            <w:pPr>
              <w:pStyle w:val="TableParagraph"/>
              <w:spacing w:before="120" w:after="120"/>
              <w:jc w:val="center"/>
              <w:rPr>
                <w:b/>
                <w:sz w:val="18"/>
              </w:rPr>
            </w:pPr>
          </w:p>
        </w:tc>
        <w:tc>
          <w:tcPr>
            <w:tcW w:w="1434" w:type="dxa"/>
            <w:shd w:val="clear" w:color="auto" w:fill="auto"/>
            <w:vAlign w:val="center"/>
          </w:tcPr>
          <w:p w:rsidR="00191EBB" w:rsidRPr="009C060A" w:rsidRDefault="00191EBB" w:rsidP="00191EBB">
            <w:pPr>
              <w:pStyle w:val="TableParagraph"/>
              <w:spacing w:before="120" w:after="120"/>
              <w:jc w:val="center"/>
              <w:rPr>
                <w:b/>
              </w:rPr>
            </w:pPr>
          </w:p>
        </w:tc>
      </w:tr>
      <w:tr w:rsidR="00191EBB" w:rsidTr="001B1DB3">
        <w:trPr>
          <w:trHeight w:val="432"/>
        </w:trPr>
        <w:tc>
          <w:tcPr>
            <w:tcW w:w="721" w:type="dxa"/>
            <w:vMerge/>
            <w:shd w:val="clear" w:color="auto" w:fill="auto"/>
            <w:vAlign w:val="center"/>
          </w:tcPr>
          <w:p w:rsidR="00191EBB" w:rsidRDefault="00191EBB" w:rsidP="00191EBB">
            <w:pPr>
              <w:pStyle w:val="TableParagraph"/>
              <w:ind w:left="107"/>
              <w:rPr>
                <w:sz w:val="18"/>
              </w:rPr>
            </w:pPr>
          </w:p>
        </w:tc>
        <w:tc>
          <w:tcPr>
            <w:tcW w:w="1660" w:type="dxa"/>
            <w:vMerge/>
            <w:shd w:val="clear" w:color="auto" w:fill="auto"/>
          </w:tcPr>
          <w:p w:rsidR="00191EBB" w:rsidRDefault="00191EBB" w:rsidP="00191EBB">
            <w:pPr>
              <w:pStyle w:val="TableParagraph"/>
              <w:spacing w:line="218" w:lineRule="exact"/>
              <w:ind w:left="108"/>
              <w:rPr>
                <w:sz w:val="18"/>
              </w:rPr>
            </w:pPr>
          </w:p>
        </w:tc>
        <w:tc>
          <w:tcPr>
            <w:tcW w:w="3488" w:type="dxa"/>
            <w:shd w:val="clear" w:color="auto" w:fill="auto"/>
            <w:vAlign w:val="center"/>
          </w:tcPr>
          <w:p w:rsidR="00191EBB" w:rsidRPr="00191EBB" w:rsidRDefault="00191EBB" w:rsidP="00191EBB">
            <w:pPr>
              <w:pStyle w:val="TableParagraph"/>
              <w:numPr>
                <w:ilvl w:val="0"/>
                <w:numId w:val="36"/>
              </w:numPr>
              <w:tabs>
                <w:tab w:val="left" w:pos="265"/>
              </w:tabs>
              <w:spacing w:before="33"/>
              <w:rPr>
                <w:sz w:val="18"/>
              </w:rPr>
            </w:pPr>
            <w:r>
              <w:rPr>
                <w:spacing w:val="-2"/>
                <w:sz w:val="18"/>
              </w:rPr>
              <w:t>changes</w:t>
            </w:r>
            <w:r>
              <w:rPr>
                <w:spacing w:val="-1"/>
                <w:sz w:val="18"/>
              </w:rPr>
              <w:t xml:space="preserve"> </w:t>
            </w:r>
            <w:r>
              <w:rPr>
                <w:spacing w:val="-2"/>
                <w:sz w:val="18"/>
              </w:rPr>
              <w:t>for</w:t>
            </w:r>
            <w:r>
              <w:rPr>
                <w:sz w:val="18"/>
              </w:rPr>
              <w:t xml:space="preserve"> </w:t>
            </w:r>
            <w:r>
              <w:rPr>
                <w:spacing w:val="-2"/>
                <w:sz w:val="18"/>
              </w:rPr>
              <w:t>purposes</w:t>
            </w:r>
            <w:r>
              <w:rPr>
                <w:spacing w:val="-1"/>
                <w:sz w:val="18"/>
              </w:rPr>
              <w:t xml:space="preserve"> </w:t>
            </w:r>
            <w:r>
              <w:rPr>
                <w:spacing w:val="-2"/>
                <w:sz w:val="18"/>
              </w:rPr>
              <w:t>of</w:t>
            </w:r>
            <w:r>
              <w:rPr>
                <w:sz w:val="18"/>
              </w:rPr>
              <w:t xml:space="preserve"> </w:t>
            </w:r>
            <w:r>
              <w:rPr>
                <w:spacing w:val="-2"/>
                <w:sz w:val="18"/>
              </w:rPr>
              <w:t>maintaining</w:t>
            </w:r>
            <w:r>
              <w:rPr>
                <w:spacing w:val="-1"/>
                <w:sz w:val="18"/>
              </w:rPr>
              <w:t xml:space="preserve"> </w:t>
            </w:r>
            <w:r>
              <w:rPr>
                <w:spacing w:val="-2"/>
                <w:sz w:val="18"/>
              </w:rPr>
              <w:t>cross</w:t>
            </w:r>
            <w:r>
              <w:rPr>
                <w:spacing w:val="-1"/>
                <w:sz w:val="18"/>
              </w:rPr>
              <w:t xml:space="preserve"> </w:t>
            </w:r>
            <w:r>
              <w:rPr>
                <w:spacing w:val="-2"/>
                <w:sz w:val="18"/>
              </w:rPr>
              <w:t>fleet</w:t>
            </w:r>
            <w:r>
              <w:rPr>
                <w:spacing w:val="1"/>
                <w:sz w:val="18"/>
              </w:rPr>
              <w:t xml:space="preserve"> </w:t>
            </w:r>
            <w:r>
              <w:rPr>
                <w:spacing w:val="-2"/>
                <w:sz w:val="18"/>
              </w:rPr>
              <w:t>standardization.</w:t>
            </w:r>
          </w:p>
        </w:tc>
        <w:tc>
          <w:tcPr>
            <w:tcW w:w="1193" w:type="dxa"/>
            <w:shd w:val="clear" w:color="auto" w:fill="auto"/>
            <w:vAlign w:val="center"/>
          </w:tcPr>
          <w:p w:rsidR="00191EBB" w:rsidRDefault="00191EBB" w:rsidP="00191EBB">
            <w:pPr>
              <w:pStyle w:val="TableParagraph"/>
              <w:spacing w:line="219" w:lineRule="exact"/>
              <w:ind w:left="114" w:right="77"/>
              <w:jc w:val="center"/>
              <w:rPr>
                <w:b/>
                <w:sz w:val="18"/>
              </w:rPr>
            </w:pPr>
          </w:p>
        </w:tc>
        <w:tc>
          <w:tcPr>
            <w:tcW w:w="691" w:type="dxa"/>
            <w:shd w:val="clear" w:color="auto" w:fill="auto"/>
            <w:vAlign w:val="center"/>
          </w:tcPr>
          <w:p w:rsidR="00191EBB" w:rsidRDefault="00191EBB" w:rsidP="00191EBB">
            <w:pPr>
              <w:pStyle w:val="TableParagraph"/>
              <w:spacing w:before="120" w:after="120"/>
              <w:jc w:val="center"/>
              <w:rPr>
                <w:b/>
                <w:spacing w:val="-4"/>
                <w:sz w:val="18"/>
              </w:rPr>
            </w:pPr>
          </w:p>
        </w:tc>
        <w:tc>
          <w:tcPr>
            <w:tcW w:w="1468" w:type="dxa"/>
            <w:shd w:val="clear" w:color="auto" w:fill="auto"/>
          </w:tcPr>
          <w:p w:rsidR="00191EBB" w:rsidRDefault="00191EBB" w:rsidP="00191EBB">
            <w:pPr>
              <w:pStyle w:val="TableParagraph"/>
              <w:spacing w:before="120" w:after="120"/>
              <w:jc w:val="center"/>
              <w:rPr>
                <w:b/>
                <w:sz w:val="18"/>
              </w:rPr>
            </w:pPr>
          </w:p>
        </w:tc>
        <w:tc>
          <w:tcPr>
            <w:tcW w:w="1434" w:type="dxa"/>
            <w:shd w:val="clear" w:color="auto" w:fill="auto"/>
            <w:vAlign w:val="center"/>
          </w:tcPr>
          <w:p w:rsidR="00191EBB" w:rsidRPr="009C060A" w:rsidRDefault="00191EBB" w:rsidP="00191EBB">
            <w:pPr>
              <w:pStyle w:val="TableParagraph"/>
              <w:spacing w:before="120" w:after="120"/>
              <w:jc w:val="center"/>
              <w:rPr>
                <w:b/>
              </w:rPr>
            </w:pPr>
          </w:p>
        </w:tc>
      </w:tr>
      <w:tr w:rsidR="00191EBB" w:rsidTr="001B1DB3">
        <w:trPr>
          <w:trHeight w:val="432"/>
        </w:trPr>
        <w:tc>
          <w:tcPr>
            <w:tcW w:w="721" w:type="dxa"/>
            <w:vMerge/>
            <w:shd w:val="clear" w:color="auto" w:fill="auto"/>
            <w:vAlign w:val="center"/>
          </w:tcPr>
          <w:p w:rsidR="00191EBB" w:rsidRDefault="00191EBB" w:rsidP="00191EBB">
            <w:pPr>
              <w:pStyle w:val="TableParagraph"/>
              <w:ind w:left="107"/>
              <w:rPr>
                <w:sz w:val="18"/>
              </w:rPr>
            </w:pPr>
          </w:p>
        </w:tc>
        <w:tc>
          <w:tcPr>
            <w:tcW w:w="1660" w:type="dxa"/>
            <w:vMerge/>
            <w:shd w:val="clear" w:color="auto" w:fill="auto"/>
          </w:tcPr>
          <w:p w:rsidR="00191EBB" w:rsidRDefault="00191EBB" w:rsidP="00191EBB">
            <w:pPr>
              <w:pStyle w:val="TableParagraph"/>
              <w:spacing w:line="218" w:lineRule="exact"/>
              <w:ind w:left="108"/>
              <w:rPr>
                <w:sz w:val="18"/>
              </w:rPr>
            </w:pPr>
          </w:p>
        </w:tc>
        <w:tc>
          <w:tcPr>
            <w:tcW w:w="3488" w:type="dxa"/>
            <w:shd w:val="clear" w:color="auto" w:fill="auto"/>
            <w:vAlign w:val="center"/>
          </w:tcPr>
          <w:p w:rsidR="00191EBB" w:rsidRDefault="00191EBB" w:rsidP="00AB03DF">
            <w:pPr>
              <w:pStyle w:val="TableParagraph"/>
              <w:spacing w:before="60" w:after="60" w:line="254" w:lineRule="exact"/>
              <w:ind w:left="571" w:hanging="464"/>
              <w:rPr>
                <w:i/>
                <w:sz w:val="18"/>
              </w:rPr>
            </w:pPr>
            <w:r>
              <w:rPr>
                <w:i/>
                <w:sz w:val="18"/>
              </w:rPr>
              <w:t xml:space="preserve">Note: Operators shall ensure that crew coordination philosophy, policies and procedures are specific to their </w:t>
            </w:r>
            <w:r>
              <w:rPr>
                <w:i/>
                <w:sz w:val="18"/>
              </w:rPr>
              <w:lastRenderedPageBreak/>
              <w:t>operation</w:t>
            </w:r>
          </w:p>
        </w:tc>
        <w:tc>
          <w:tcPr>
            <w:tcW w:w="1193" w:type="dxa"/>
            <w:shd w:val="clear" w:color="auto" w:fill="auto"/>
            <w:vAlign w:val="center"/>
          </w:tcPr>
          <w:p w:rsidR="00191EBB" w:rsidRDefault="00191EBB" w:rsidP="00191EBB">
            <w:pPr>
              <w:pStyle w:val="TableParagraph"/>
              <w:spacing w:line="219" w:lineRule="exact"/>
              <w:ind w:left="114" w:right="77"/>
              <w:jc w:val="center"/>
              <w:rPr>
                <w:b/>
                <w:sz w:val="18"/>
              </w:rPr>
            </w:pPr>
          </w:p>
        </w:tc>
        <w:tc>
          <w:tcPr>
            <w:tcW w:w="691" w:type="dxa"/>
            <w:shd w:val="clear" w:color="auto" w:fill="auto"/>
            <w:vAlign w:val="center"/>
          </w:tcPr>
          <w:p w:rsidR="00191EBB" w:rsidRDefault="00191EBB" w:rsidP="00191EBB">
            <w:pPr>
              <w:pStyle w:val="TableParagraph"/>
              <w:spacing w:before="120" w:after="120"/>
              <w:jc w:val="center"/>
              <w:rPr>
                <w:b/>
                <w:spacing w:val="-4"/>
                <w:sz w:val="18"/>
              </w:rPr>
            </w:pPr>
          </w:p>
        </w:tc>
        <w:tc>
          <w:tcPr>
            <w:tcW w:w="1468" w:type="dxa"/>
            <w:shd w:val="clear" w:color="auto" w:fill="auto"/>
          </w:tcPr>
          <w:p w:rsidR="00191EBB" w:rsidRDefault="00191EBB" w:rsidP="00191EBB">
            <w:pPr>
              <w:pStyle w:val="TableParagraph"/>
              <w:spacing w:before="120" w:after="120"/>
              <w:jc w:val="center"/>
              <w:rPr>
                <w:b/>
                <w:sz w:val="18"/>
              </w:rPr>
            </w:pPr>
          </w:p>
        </w:tc>
        <w:tc>
          <w:tcPr>
            <w:tcW w:w="1434" w:type="dxa"/>
            <w:shd w:val="clear" w:color="auto" w:fill="auto"/>
            <w:vAlign w:val="center"/>
          </w:tcPr>
          <w:p w:rsidR="00191EBB" w:rsidRPr="009C060A" w:rsidRDefault="00191EBB" w:rsidP="00191EBB">
            <w:pPr>
              <w:pStyle w:val="TableParagraph"/>
              <w:spacing w:before="120" w:after="120"/>
              <w:jc w:val="center"/>
              <w:rPr>
                <w:b/>
              </w:rPr>
            </w:pPr>
          </w:p>
        </w:tc>
      </w:tr>
      <w:tr w:rsidR="001B1DB3" w:rsidTr="001B1DB3">
        <w:trPr>
          <w:trHeight w:val="432"/>
        </w:trPr>
        <w:tc>
          <w:tcPr>
            <w:tcW w:w="721"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b/>
                <w:sz w:val="18"/>
              </w:rPr>
              <w:t>No</w:t>
            </w:r>
          </w:p>
        </w:tc>
        <w:tc>
          <w:tcPr>
            <w:tcW w:w="5148" w:type="dxa"/>
            <w:gridSpan w:val="2"/>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b/>
                <w:sz w:val="18"/>
              </w:rPr>
              <w:t>(Contd.) (6)</w:t>
            </w:r>
            <w:r>
              <w:rPr>
                <w:b/>
                <w:spacing w:val="-6"/>
                <w:sz w:val="18"/>
              </w:rPr>
              <w:t xml:space="preserve"> </w:t>
            </w:r>
            <w:r>
              <w:rPr>
                <w:b/>
                <w:sz w:val="18"/>
              </w:rPr>
              <w:t>Amendment</w:t>
            </w:r>
            <w:r>
              <w:rPr>
                <w:b/>
                <w:spacing w:val="-4"/>
                <w:sz w:val="18"/>
              </w:rPr>
              <w:t xml:space="preserve"> </w:t>
            </w:r>
            <w:r>
              <w:rPr>
                <w:b/>
                <w:spacing w:val="-2"/>
                <w:sz w:val="18"/>
              </w:rPr>
              <w:t>Process</w:t>
            </w:r>
          </w:p>
        </w:tc>
        <w:tc>
          <w:tcPr>
            <w:tcW w:w="1193" w:type="dxa"/>
            <w:shd w:val="clear" w:color="auto" w:fill="DEEAF6" w:themeFill="accent1" w:themeFillTint="33"/>
            <w:vAlign w:val="center"/>
          </w:tcPr>
          <w:p w:rsidR="001B1DB3" w:rsidRDefault="001B1DB3" w:rsidP="001B7133">
            <w:pPr>
              <w:pStyle w:val="TableParagraph"/>
              <w:spacing w:line="219" w:lineRule="exact"/>
              <w:ind w:left="114" w:right="77"/>
              <w:jc w:val="center"/>
              <w:rPr>
                <w:b/>
                <w:sz w:val="18"/>
              </w:rPr>
            </w:pPr>
            <w:r>
              <w:rPr>
                <w:b/>
                <w:sz w:val="18"/>
              </w:rPr>
              <w:t>Applicants</w:t>
            </w:r>
            <w:r>
              <w:rPr>
                <w:b/>
                <w:spacing w:val="-8"/>
                <w:sz w:val="18"/>
              </w:rPr>
              <w:t xml:space="preserve"> </w:t>
            </w:r>
            <w:r>
              <w:rPr>
                <w:b/>
                <w:spacing w:val="-2"/>
                <w:sz w:val="18"/>
              </w:rPr>
              <w:t>Manual</w:t>
            </w:r>
          </w:p>
          <w:p w:rsidR="001B1DB3" w:rsidRPr="00262A6B" w:rsidRDefault="001B1DB3" w:rsidP="001B7133">
            <w:pPr>
              <w:pStyle w:val="TableParagraph"/>
              <w:jc w:val="center"/>
              <w:rPr>
                <w:b/>
                <w:sz w:val="20"/>
                <w:szCs w:val="20"/>
              </w:rPr>
            </w:pPr>
            <w:r>
              <w:rPr>
                <w:b/>
                <w:spacing w:val="-2"/>
                <w:sz w:val="18"/>
              </w:rPr>
              <w:t>Reference</w:t>
            </w:r>
          </w:p>
        </w:tc>
        <w:tc>
          <w:tcPr>
            <w:tcW w:w="691"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Pr>
                <w:b/>
                <w:spacing w:val="-4"/>
                <w:sz w:val="18"/>
              </w:rPr>
              <w:t>S/US</w:t>
            </w:r>
          </w:p>
        </w:tc>
        <w:tc>
          <w:tcPr>
            <w:tcW w:w="1468" w:type="dxa"/>
            <w:shd w:val="clear" w:color="auto" w:fill="DEEAF6" w:themeFill="accent1" w:themeFillTint="33"/>
          </w:tcPr>
          <w:p w:rsidR="001B1DB3" w:rsidRPr="00262A6B" w:rsidRDefault="001B1DB3" w:rsidP="001B7133">
            <w:pPr>
              <w:pStyle w:val="TableParagraph"/>
              <w:spacing w:before="120" w:after="120"/>
              <w:jc w:val="center"/>
              <w:rPr>
                <w:b/>
                <w:sz w:val="20"/>
                <w:szCs w:val="20"/>
              </w:rPr>
            </w:pPr>
            <w:r>
              <w:rPr>
                <w:b/>
                <w:sz w:val="18"/>
              </w:rPr>
              <w:t>Required</w:t>
            </w:r>
            <w:r>
              <w:rPr>
                <w:b/>
                <w:spacing w:val="-6"/>
                <w:sz w:val="18"/>
              </w:rPr>
              <w:t xml:space="preserve"> </w:t>
            </w:r>
            <w:r>
              <w:rPr>
                <w:b/>
                <w:sz w:val="18"/>
              </w:rPr>
              <w:t>corrective</w:t>
            </w:r>
            <w:r>
              <w:rPr>
                <w:b/>
                <w:spacing w:val="-4"/>
                <w:sz w:val="18"/>
              </w:rPr>
              <w:t xml:space="preserve"> </w:t>
            </w:r>
            <w:r>
              <w:rPr>
                <w:b/>
                <w:spacing w:val="-2"/>
                <w:sz w:val="18"/>
              </w:rPr>
              <w:t>action</w:t>
            </w:r>
          </w:p>
        </w:tc>
        <w:tc>
          <w:tcPr>
            <w:tcW w:w="1434" w:type="dxa"/>
            <w:shd w:val="clear" w:color="auto" w:fill="DEEAF6" w:themeFill="accent1" w:themeFillTint="33"/>
            <w:vAlign w:val="center"/>
          </w:tcPr>
          <w:p w:rsidR="001B1DB3" w:rsidRPr="00262A6B" w:rsidRDefault="001B1DB3" w:rsidP="001B7133">
            <w:pPr>
              <w:pStyle w:val="TableParagraph"/>
              <w:spacing w:before="120" w:after="120"/>
              <w:jc w:val="center"/>
              <w:rPr>
                <w:b/>
                <w:sz w:val="20"/>
                <w:szCs w:val="20"/>
              </w:rPr>
            </w:pPr>
            <w:r w:rsidRPr="009C060A">
              <w:rPr>
                <w:b/>
              </w:rPr>
              <w:t>Comments</w:t>
            </w:r>
          </w:p>
        </w:tc>
      </w:tr>
      <w:tr w:rsidR="00350F35" w:rsidTr="001B1DB3">
        <w:trPr>
          <w:trHeight w:val="432"/>
        </w:trPr>
        <w:tc>
          <w:tcPr>
            <w:tcW w:w="721" w:type="dxa"/>
            <w:vMerge w:val="restart"/>
            <w:shd w:val="clear" w:color="auto" w:fill="auto"/>
            <w:vAlign w:val="center"/>
          </w:tcPr>
          <w:p w:rsidR="00350F35" w:rsidRDefault="001B1DB3" w:rsidP="00191EBB">
            <w:pPr>
              <w:pStyle w:val="TableParagraph"/>
              <w:ind w:left="107"/>
              <w:rPr>
                <w:sz w:val="18"/>
              </w:rPr>
            </w:pPr>
            <w:r>
              <w:rPr>
                <w:sz w:val="18"/>
              </w:rPr>
              <w:t>C.</w:t>
            </w:r>
            <w:r w:rsidR="00350F35">
              <w:rPr>
                <w:sz w:val="18"/>
              </w:rPr>
              <w:t xml:space="preserve"> </w:t>
            </w:r>
          </w:p>
        </w:tc>
        <w:tc>
          <w:tcPr>
            <w:tcW w:w="1660" w:type="dxa"/>
            <w:vMerge w:val="restart"/>
            <w:shd w:val="clear" w:color="auto" w:fill="auto"/>
            <w:vAlign w:val="center"/>
          </w:tcPr>
          <w:p w:rsidR="00350F35" w:rsidRDefault="00350F35" w:rsidP="00350F35">
            <w:pPr>
              <w:pStyle w:val="TableParagraph"/>
              <w:spacing w:line="218" w:lineRule="exact"/>
              <w:ind w:left="108"/>
              <w:rPr>
                <w:sz w:val="18"/>
              </w:rPr>
            </w:pPr>
            <w:r>
              <w:rPr>
                <w:sz w:val="18"/>
              </w:rPr>
              <w:t xml:space="preserve">(c). </w:t>
            </w:r>
          </w:p>
        </w:tc>
        <w:tc>
          <w:tcPr>
            <w:tcW w:w="3488" w:type="dxa"/>
            <w:shd w:val="clear" w:color="auto" w:fill="auto"/>
            <w:vAlign w:val="center"/>
          </w:tcPr>
          <w:p w:rsidR="00350F35" w:rsidRPr="00AB03DF" w:rsidRDefault="00350F35" w:rsidP="00350F35">
            <w:pPr>
              <w:pStyle w:val="TableParagraph"/>
              <w:spacing w:before="60" w:after="60" w:line="219" w:lineRule="exact"/>
              <w:ind w:left="108"/>
              <w:rPr>
                <w:sz w:val="18"/>
              </w:rPr>
            </w:pPr>
            <w:r>
              <w:rPr>
                <w:sz w:val="18"/>
              </w:rPr>
              <w:t>A</w:t>
            </w:r>
            <w:r>
              <w:rPr>
                <w:spacing w:val="-3"/>
                <w:sz w:val="18"/>
              </w:rPr>
              <w:t xml:space="preserve"> </w:t>
            </w:r>
            <w:r>
              <w:rPr>
                <w:sz w:val="18"/>
              </w:rPr>
              <w:t>flight</w:t>
            </w:r>
            <w:r>
              <w:rPr>
                <w:spacing w:val="-3"/>
                <w:sz w:val="18"/>
              </w:rPr>
              <w:t xml:space="preserve"> </w:t>
            </w:r>
            <w:r>
              <w:rPr>
                <w:sz w:val="18"/>
              </w:rPr>
              <w:t>safety</w:t>
            </w:r>
            <w:r>
              <w:rPr>
                <w:spacing w:val="-1"/>
                <w:sz w:val="18"/>
              </w:rPr>
              <w:t xml:space="preserve"> </w:t>
            </w:r>
            <w:r>
              <w:rPr>
                <w:sz w:val="18"/>
              </w:rPr>
              <w:t>documents</w:t>
            </w:r>
            <w:r>
              <w:rPr>
                <w:spacing w:val="-3"/>
                <w:sz w:val="18"/>
              </w:rPr>
              <w:t xml:space="preserve"> </w:t>
            </w:r>
            <w:r>
              <w:rPr>
                <w:sz w:val="18"/>
              </w:rPr>
              <w:t>system</w:t>
            </w:r>
            <w:r>
              <w:rPr>
                <w:spacing w:val="1"/>
                <w:sz w:val="18"/>
              </w:rPr>
              <w:t xml:space="preserve"> </w:t>
            </w:r>
            <w:r>
              <w:rPr>
                <w:sz w:val="18"/>
              </w:rPr>
              <w:t>shall</w:t>
            </w:r>
            <w:r>
              <w:rPr>
                <w:spacing w:val="-3"/>
                <w:sz w:val="18"/>
              </w:rPr>
              <w:t xml:space="preserve"> </w:t>
            </w:r>
            <w:r>
              <w:rPr>
                <w:sz w:val="18"/>
              </w:rPr>
              <w:t>be</w:t>
            </w:r>
            <w:r>
              <w:rPr>
                <w:spacing w:val="-2"/>
                <w:sz w:val="18"/>
              </w:rPr>
              <w:t xml:space="preserve"> reviewed:</w:t>
            </w:r>
          </w:p>
        </w:tc>
        <w:tc>
          <w:tcPr>
            <w:tcW w:w="1193" w:type="dxa"/>
            <w:shd w:val="clear" w:color="auto" w:fill="auto"/>
            <w:vAlign w:val="center"/>
          </w:tcPr>
          <w:p w:rsidR="00350F35" w:rsidRDefault="00350F35" w:rsidP="00191EBB">
            <w:pPr>
              <w:pStyle w:val="TableParagraph"/>
              <w:spacing w:line="219" w:lineRule="exact"/>
              <w:ind w:left="114" w:right="77"/>
              <w:jc w:val="center"/>
              <w:rPr>
                <w:b/>
                <w:sz w:val="18"/>
              </w:rPr>
            </w:pPr>
          </w:p>
        </w:tc>
        <w:tc>
          <w:tcPr>
            <w:tcW w:w="691" w:type="dxa"/>
            <w:shd w:val="clear" w:color="auto" w:fill="auto"/>
            <w:vAlign w:val="center"/>
          </w:tcPr>
          <w:p w:rsidR="00350F35" w:rsidRDefault="00350F35" w:rsidP="00191EBB">
            <w:pPr>
              <w:pStyle w:val="TableParagraph"/>
              <w:spacing w:before="120" w:after="120"/>
              <w:jc w:val="center"/>
              <w:rPr>
                <w:b/>
                <w:spacing w:val="-4"/>
                <w:sz w:val="18"/>
              </w:rPr>
            </w:pPr>
          </w:p>
        </w:tc>
        <w:tc>
          <w:tcPr>
            <w:tcW w:w="1468" w:type="dxa"/>
            <w:shd w:val="clear" w:color="auto" w:fill="auto"/>
          </w:tcPr>
          <w:p w:rsidR="00350F35" w:rsidRDefault="00350F35" w:rsidP="00191EBB">
            <w:pPr>
              <w:pStyle w:val="TableParagraph"/>
              <w:spacing w:before="120" w:after="120"/>
              <w:jc w:val="center"/>
              <w:rPr>
                <w:b/>
                <w:sz w:val="18"/>
              </w:rPr>
            </w:pPr>
          </w:p>
        </w:tc>
        <w:tc>
          <w:tcPr>
            <w:tcW w:w="1434" w:type="dxa"/>
            <w:shd w:val="clear" w:color="auto" w:fill="auto"/>
            <w:vAlign w:val="center"/>
          </w:tcPr>
          <w:p w:rsidR="00350F35" w:rsidRPr="009C060A" w:rsidRDefault="00350F35" w:rsidP="00191EBB">
            <w:pPr>
              <w:pStyle w:val="TableParagraph"/>
              <w:spacing w:before="120" w:after="120"/>
              <w:jc w:val="center"/>
              <w:rPr>
                <w:b/>
              </w:rPr>
            </w:pPr>
          </w:p>
        </w:tc>
      </w:tr>
      <w:tr w:rsidR="00350F35" w:rsidTr="001B1DB3">
        <w:trPr>
          <w:trHeight w:val="432"/>
        </w:trPr>
        <w:tc>
          <w:tcPr>
            <w:tcW w:w="721" w:type="dxa"/>
            <w:vMerge/>
            <w:shd w:val="clear" w:color="auto" w:fill="auto"/>
            <w:vAlign w:val="center"/>
          </w:tcPr>
          <w:p w:rsidR="00350F35" w:rsidRDefault="00350F35" w:rsidP="00191EBB">
            <w:pPr>
              <w:pStyle w:val="TableParagraph"/>
              <w:ind w:left="107"/>
              <w:rPr>
                <w:sz w:val="18"/>
              </w:rPr>
            </w:pPr>
          </w:p>
        </w:tc>
        <w:tc>
          <w:tcPr>
            <w:tcW w:w="1660" w:type="dxa"/>
            <w:vMerge/>
            <w:shd w:val="clear" w:color="auto" w:fill="auto"/>
            <w:vAlign w:val="center"/>
          </w:tcPr>
          <w:p w:rsidR="00350F35" w:rsidRDefault="00350F35" w:rsidP="00350F35">
            <w:pPr>
              <w:pStyle w:val="TableParagraph"/>
              <w:spacing w:line="218" w:lineRule="exact"/>
              <w:ind w:left="108"/>
              <w:rPr>
                <w:sz w:val="18"/>
              </w:rPr>
            </w:pPr>
          </w:p>
        </w:tc>
        <w:tc>
          <w:tcPr>
            <w:tcW w:w="3488" w:type="dxa"/>
            <w:shd w:val="clear" w:color="auto" w:fill="auto"/>
            <w:vAlign w:val="center"/>
          </w:tcPr>
          <w:p w:rsidR="00350F35" w:rsidRPr="00AB03DF" w:rsidRDefault="00350F35" w:rsidP="00350F35">
            <w:pPr>
              <w:pStyle w:val="TableParagraph"/>
              <w:numPr>
                <w:ilvl w:val="0"/>
                <w:numId w:val="38"/>
              </w:numPr>
              <w:spacing w:before="60" w:after="60" w:line="219" w:lineRule="exact"/>
              <w:ind w:left="648"/>
              <w:rPr>
                <w:sz w:val="18"/>
              </w:rPr>
            </w:pPr>
            <w:r w:rsidRPr="00AB03DF">
              <w:rPr>
                <w:sz w:val="18"/>
              </w:rPr>
              <w:t>on</w:t>
            </w:r>
            <w:r w:rsidRPr="00AB03DF">
              <w:rPr>
                <w:spacing w:val="-2"/>
                <w:sz w:val="18"/>
              </w:rPr>
              <w:t xml:space="preserve"> </w:t>
            </w:r>
            <w:r w:rsidRPr="00AB03DF">
              <w:rPr>
                <w:sz w:val="18"/>
              </w:rPr>
              <w:t>a</w:t>
            </w:r>
            <w:r w:rsidRPr="00AB03DF">
              <w:rPr>
                <w:spacing w:val="-1"/>
                <w:sz w:val="18"/>
              </w:rPr>
              <w:t xml:space="preserve"> </w:t>
            </w:r>
            <w:r w:rsidRPr="00AB03DF">
              <w:rPr>
                <w:sz w:val="18"/>
              </w:rPr>
              <w:t>regular</w:t>
            </w:r>
            <w:r w:rsidRPr="00AB03DF">
              <w:rPr>
                <w:spacing w:val="2"/>
                <w:sz w:val="18"/>
              </w:rPr>
              <w:t xml:space="preserve"> </w:t>
            </w:r>
            <w:r w:rsidRPr="00AB03DF">
              <w:rPr>
                <w:sz w:val="18"/>
              </w:rPr>
              <w:t>basis</w:t>
            </w:r>
            <w:r w:rsidRPr="00AB03DF">
              <w:rPr>
                <w:spacing w:val="-2"/>
                <w:sz w:val="18"/>
              </w:rPr>
              <w:t xml:space="preserve"> </w:t>
            </w:r>
            <w:r w:rsidRPr="00AB03DF">
              <w:rPr>
                <w:sz w:val="18"/>
              </w:rPr>
              <w:t>(at</w:t>
            </w:r>
            <w:r w:rsidRPr="00AB03DF">
              <w:rPr>
                <w:spacing w:val="-2"/>
                <w:sz w:val="18"/>
              </w:rPr>
              <w:t xml:space="preserve"> </w:t>
            </w:r>
            <w:r w:rsidRPr="00AB03DF">
              <w:rPr>
                <w:sz w:val="18"/>
              </w:rPr>
              <w:t>least</w:t>
            </w:r>
            <w:r w:rsidRPr="00AB03DF">
              <w:rPr>
                <w:spacing w:val="-1"/>
                <w:sz w:val="18"/>
              </w:rPr>
              <w:t xml:space="preserve"> </w:t>
            </w:r>
            <w:r w:rsidRPr="00AB03DF">
              <w:rPr>
                <w:sz w:val="18"/>
              </w:rPr>
              <w:t>once</w:t>
            </w:r>
            <w:r w:rsidRPr="00AB03DF">
              <w:rPr>
                <w:spacing w:val="-2"/>
                <w:sz w:val="18"/>
              </w:rPr>
              <w:t xml:space="preserve"> </w:t>
            </w:r>
            <w:r w:rsidRPr="00AB03DF">
              <w:rPr>
                <w:sz w:val="18"/>
              </w:rPr>
              <w:t xml:space="preserve">a </w:t>
            </w:r>
            <w:r w:rsidRPr="00AB03DF">
              <w:rPr>
                <w:spacing w:val="-2"/>
                <w:sz w:val="18"/>
              </w:rPr>
              <w:t>year);</w:t>
            </w:r>
          </w:p>
        </w:tc>
        <w:tc>
          <w:tcPr>
            <w:tcW w:w="1193" w:type="dxa"/>
            <w:shd w:val="clear" w:color="auto" w:fill="auto"/>
            <w:vAlign w:val="center"/>
          </w:tcPr>
          <w:p w:rsidR="00350F35" w:rsidRDefault="00350F35" w:rsidP="00191EBB">
            <w:pPr>
              <w:pStyle w:val="TableParagraph"/>
              <w:spacing w:line="219" w:lineRule="exact"/>
              <w:ind w:left="114" w:right="77"/>
              <w:jc w:val="center"/>
              <w:rPr>
                <w:b/>
                <w:sz w:val="18"/>
              </w:rPr>
            </w:pPr>
          </w:p>
        </w:tc>
        <w:tc>
          <w:tcPr>
            <w:tcW w:w="691" w:type="dxa"/>
            <w:shd w:val="clear" w:color="auto" w:fill="auto"/>
            <w:vAlign w:val="center"/>
          </w:tcPr>
          <w:p w:rsidR="00350F35" w:rsidRDefault="00350F35" w:rsidP="00191EBB">
            <w:pPr>
              <w:pStyle w:val="TableParagraph"/>
              <w:spacing w:before="120" w:after="120"/>
              <w:jc w:val="center"/>
              <w:rPr>
                <w:b/>
                <w:spacing w:val="-4"/>
                <w:sz w:val="18"/>
              </w:rPr>
            </w:pPr>
          </w:p>
        </w:tc>
        <w:tc>
          <w:tcPr>
            <w:tcW w:w="1468" w:type="dxa"/>
            <w:shd w:val="clear" w:color="auto" w:fill="auto"/>
          </w:tcPr>
          <w:p w:rsidR="00350F35" w:rsidRDefault="00350F35" w:rsidP="00191EBB">
            <w:pPr>
              <w:pStyle w:val="TableParagraph"/>
              <w:spacing w:before="120" w:after="120"/>
              <w:jc w:val="center"/>
              <w:rPr>
                <w:b/>
                <w:sz w:val="18"/>
              </w:rPr>
            </w:pPr>
          </w:p>
        </w:tc>
        <w:tc>
          <w:tcPr>
            <w:tcW w:w="1434" w:type="dxa"/>
            <w:shd w:val="clear" w:color="auto" w:fill="auto"/>
            <w:vAlign w:val="center"/>
          </w:tcPr>
          <w:p w:rsidR="00350F35" w:rsidRPr="009C060A" w:rsidRDefault="00350F35" w:rsidP="00191EBB">
            <w:pPr>
              <w:pStyle w:val="TableParagraph"/>
              <w:spacing w:before="120" w:after="120"/>
              <w:jc w:val="center"/>
              <w:rPr>
                <w:b/>
              </w:rPr>
            </w:pPr>
          </w:p>
        </w:tc>
      </w:tr>
      <w:tr w:rsidR="00350F35" w:rsidTr="001B1DB3">
        <w:trPr>
          <w:trHeight w:val="432"/>
        </w:trPr>
        <w:tc>
          <w:tcPr>
            <w:tcW w:w="721" w:type="dxa"/>
            <w:vMerge/>
            <w:shd w:val="clear" w:color="auto" w:fill="auto"/>
            <w:vAlign w:val="center"/>
          </w:tcPr>
          <w:p w:rsidR="00350F35" w:rsidRDefault="00350F35" w:rsidP="00191EBB">
            <w:pPr>
              <w:pStyle w:val="TableParagraph"/>
              <w:ind w:left="107"/>
              <w:rPr>
                <w:sz w:val="18"/>
              </w:rPr>
            </w:pPr>
          </w:p>
        </w:tc>
        <w:tc>
          <w:tcPr>
            <w:tcW w:w="1660" w:type="dxa"/>
            <w:vMerge/>
            <w:shd w:val="clear" w:color="auto" w:fill="auto"/>
            <w:vAlign w:val="center"/>
          </w:tcPr>
          <w:p w:rsidR="00350F35" w:rsidRDefault="00350F35" w:rsidP="00350F35">
            <w:pPr>
              <w:pStyle w:val="TableParagraph"/>
              <w:spacing w:line="218" w:lineRule="exact"/>
              <w:ind w:left="108"/>
              <w:rPr>
                <w:sz w:val="18"/>
              </w:rPr>
            </w:pPr>
          </w:p>
        </w:tc>
        <w:tc>
          <w:tcPr>
            <w:tcW w:w="3488" w:type="dxa"/>
            <w:shd w:val="clear" w:color="auto" w:fill="auto"/>
            <w:vAlign w:val="center"/>
          </w:tcPr>
          <w:p w:rsidR="00350F35" w:rsidRPr="00AB03DF" w:rsidRDefault="00350F35" w:rsidP="00350F35">
            <w:pPr>
              <w:pStyle w:val="TableParagraph"/>
              <w:numPr>
                <w:ilvl w:val="0"/>
                <w:numId w:val="38"/>
              </w:numPr>
              <w:tabs>
                <w:tab w:val="left" w:pos="302"/>
                <w:tab w:val="left" w:pos="348"/>
              </w:tabs>
              <w:spacing w:before="60" w:after="60" w:line="276" w:lineRule="auto"/>
              <w:ind w:left="648" w:right="98"/>
              <w:rPr>
                <w:sz w:val="18"/>
              </w:rPr>
            </w:pPr>
            <w:r w:rsidRPr="00AB03DF">
              <w:rPr>
                <w:sz w:val="18"/>
              </w:rPr>
              <w:t>after</w:t>
            </w:r>
            <w:r w:rsidRPr="00AB03DF">
              <w:rPr>
                <w:spacing w:val="40"/>
                <w:sz w:val="18"/>
              </w:rPr>
              <w:t xml:space="preserve"> </w:t>
            </w:r>
            <w:r w:rsidRPr="00AB03DF">
              <w:rPr>
                <w:sz w:val="18"/>
              </w:rPr>
              <w:t>major</w:t>
            </w:r>
            <w:r w:rsidRPr="00AB03DF">
              <w:rPr>
                <w:spacing w:val="40"/>
                <w:sz w:val="18"/>
              </w:rPr>
              <w:t xml:space="preserve"> </w:t>
            </w:r>
            <w:r w:rsidRPr="00AB03DF">
              <w:rPr>
                <w:sz w:val="18"/>
              </w:rPr>
              <w:t>events</w:t>
            </w:r>
            <w:r w:rsidRPr="00AB03DF">
              <w:rPr>
                <w:spacing w:val="40"/>
                <w:sz w:val="18"/>
              </w:rPr>
              <w:t xml:space="preserve"> </w:t>
            </w:r>
            <w:r w:rsidRPr="00AB03DF">
              <w:rPr>
                <w:sz w:val="18"/>
              </w:rPr>
              <w:t>(mergers,</w:t>
            </w:r>
            <w:r w:rsidRPr="00AB03DF">
              <w:rPr>
                <w:spacing w:val="40"/>
                <w:sz w:val="18"/>
              </w:rPr>
              <w:t xml:space="preserve"> </w:t>
            </w:r>
            <w:r w:rsidRPr="00AB03DF">
              <w:rPr>
                <w:sz w:val="18"/>
              </w:rPr>
              <w:t>acquisitions,</w:t>
            </w:r>
            <w:r w:rsidRPr="00AB03DF">
              <w:rPr>
                <w:spacing w:val="40"/>
                <w:sz w:val="18"/>
              </w:rPr>
              <w:t xml:space="preserve"> </w:t>
            </w:r>
            <w:r w:rsidRPr="00AB03DF">
              <w:rPr>
                <w:sz w:val="18"/>
              </w:rPr>
              <w:t>rapid</w:t>
            </w:r>
            <w:r w:rsidRPr="00AB03DF">
              <w:rPr>
                <w:spacing w:val="40"/>
                <w:sz w:val="18"/>
              </w:rPr>
              <w:t xml:space="preserve"> </w:t>
            </w:r>
            <w:r w:rsidRPr="00AB03DF">
              <w:rPr>
                <w:sz w:val="18"/>
              </w:rPr>
              <w:t>growth, downsizing, etc.);</w:t>
            </w:r>
          </w:p>
        </w:tc>
        <w:tc>
          <w:tcPr>
            <w:tcW w:w="1193" w:type="dxa"/>
            <w:shd w:val="clear" w:color="auto" w:fill="auto"/>
            <w:vAlign w:val="center"/>
          </w:tcPr>
          <w:p w:rsidR="00350F35" w:rsidRDefault="00350F35" w:rsidP="00191EBB">
            <w:pPr>
              <w:pStyle w:val="TableParagraph"/>
              <w:spacing w:line="219" w:lineRule="exact"/>
              <w:ind w:left="114" w:right="77"/>
              <w:jc w:val="center"/>
              <w:rPr>
                <w:b/>
                <w:sz w:val="18"/>
              </w:rPr>
            </w:pPr>
          </w:p>
        </w:tc>
        <w:tc>
          <w:tcPr>
            <w:tcW w:w="691" w:type="dxa"/>
            <w:shd w:val="clear" w:color="auto" w:fill="auto"/>
            <w:vAlign w:val="center"/>
          </w:tcPr>
          <w:p w:rsidR="00350F35" w:rsidRDefault="00350F35" w:rsidP="00191EBB">
            <w:pPr>
              <w:pStyle w:val="TableParagraph"/>
              <w:spacing w:before="120" w:after="120"/>
              <w:jc w:val="center"/>
              <w:rPr>
                <w:b/>
                <w:spacing w:val="-4"/>
                <w:sz w:val="18"/>
              </w:rPr>
            </w:pPr>
          </w:p>
        </w:tc>
        <w:tc>
          <w:tcPr>
            <w:tcW w:w="1468" w:type="dxa"/>
            <w:shd w:val="clear" w:color="auto" w:fill="auto"/>
          </w:tcPr>
          <w:p w:rsidR="00350F35" w:rsidRDefault="00350F35" w:rsidP="00191EBB">
            <w:pPr>
              <w:pStyle w:val="TableParagraph"/>
              <w:spacing w:before="120" w:after="120"/>
              <w:jc w:val="center"/>
              <w:rPr>
                <w:b/>
                <w:sz w:val="18"/>
              </w:rPr>
            </w:pPr>
          </w:p>
        </w:tc>
        <w:tc>
          <w:tcPr>
            <w:tcW w:w="1434" w:type="dxa"/>
            <w:shd w:val="clear" w:color="auto" w:fill="auto"/>
            <w:vAlign w:val="center"/>
          </w:tcPr>
          <w:p w:rsidR="00350F35" w:rsidRPr="009C060A" w:rsidRDefault="00350F35" w:rsidP="00191EBB">
            <w:pPr>
              <w:pStyle w:val="TableParagraph"/>
              <w:spacing w:before="120" w:after="120"/>
              <w:jc w:val="center"/>
              <w:rPr>
                <w:b/>
              </w:rPr>
            </w:pPr>
          </w:p>
        </w:tc>
      </w:tr>
      <w:tr w:rsidR="00350F35" w:rsidTr="001B1DB3">
        <w:trPr>
          <w:trHeight w:val="432"/>
        </w:trPr>
        <w:tc>
          <w:tcPr>
            <w:tcW w:w="721" w:type="dxa"/>
            <w:vMerge/>
            <w:shd w:val="clear" w:color="auto" w:fill="auto"/>
            <w:vAlign w:val="center"/>
          </w:tcPr>
          <w:p w:rsidR="00350F35" w:rsidRDefault="00350F35" w:rsidP="00191EBB">
            <w:pPr>
              <w:pStyle w:val="TableParagraph"/>
              <w:ind w:left="107"/>
              <w:rPr>
                <w:sz w:val="18"/>
              </w:rPr>
            </w:pPr>
          </w:p>
        </w:tc>
        <w:tc>
          <w:tcPr>
            <w:tcW w:w="1660" w:type="dxa"/>
            <w:vMerge/>
            <w:shd w:val="clear" w:color="auto" w:fill="auto"/>
            <w:vAlign w:val="center"/>
          </w:tcPr>
          <w:p w:rsidR="00350F35" w:rsidRDefault="00350F35" w:rsidP="00350F35">
            <w:pPr>
              <w:pStyle w:val="TableParagraph"/>
              <w:spacing w:line="218" w:lineRule="exact"/>
              <w:ind w:left="108"/>
              <w:rPr>
                <w:sz w:val="18"/>
              </w:rPr>
            </w:pPr>
          </w:p>
        </w:tc>
        <w:tc>
          <w:tcPr>
            <w:tcW w:w="3488" w:type="dxa"/>
            <w:shd w:val="clear" w:color="auto" w:fill="auto"/>
            <w:vAlign w:val="center"/>
          </w:tcPr>
          <w:p w:rsidR="00350F35" w:rsidRPr="00AB03DF" w:rsidRDefault="00350F35" w:rsidP="00350F35">
            <w:pPr>
              <w:pStyle w:val="TableParagraph"/>
              <w:numPr>
                <w:ilvl w:val="0"/>
                <w:numId w:val="38"/>
              </w:numPr>
              <w:tabs>
                <w:tab w:val="left" w:pos="302"/>
                <w:tab w:val="left" w:pos="344"/>
              </w:tabs>
              <w:spacing w:before="60" w:after="60" w:line="278" w:lineRule="auto"/>
              <w:ind w:left="648" w:right="97"/>
              <w:rPr>
                <w:sz w:val="18"/>
              </w:rPr>
            </w:pPr>
            <w:r w:rsidRPr="00AB03DF">
              <w:rPr>
                <w:sz w:val="18"/>
              </w:rPr>
              <w:t>after</w:t>
            </w:r>
            <w:r w:rsidRPr="00AB03DF">
              <w:rPr>
                <w:spacing w:val="25"/>
                <w:sz w:val="18"/>
              </w:rPr>
              <w:t xml:space="preserve"> </w:t>
            </w:r>
            <w:r w:rsidRPr="00AB03DF">
              <w:rPr>
                <w:sz w:val="18"/>
              </w:rPr>
              <w:t>technology</w:t>
            </w:r>
            <w:r w:rsidRPr="00AB03DF">
              <w:rPr>
                <w:spacing w:val="25"/>
                <w:sz w:val="18"/>
              </w:rPr>
              <w:t xml:space="preserve"> </w:t>
            </w:r>
            <w:r w:rsidRPr="00AB03DF">
              <w:rPr>
                <w:sz w:val="18"/>
              </w:rPr>
              <w:t>changes</w:t>
            </w:r>
            <w:r w:rsidRPr="00AB03DF">
              <w:rPr>
                <w:spacing w:val="24"/>
                <w:sz w:val="18"/>
              </w:rPr>
              <w:t xml:space="preserve"> </w:t>
            </w:r>
            <w:r w:rsidRPr="00AB03DF">
              <w:rPr>
                <w:sz w:val="18"/>
              </w:rPr>
              <w:t>(introduction</w:t>
            </w:r>
            <w:r w:rsidRPr="00AB03DF">
              <w:rPr>
                <w:spacing w:val="24"/>
                <w:sz w:val="18"/>
              </w:rPr>
              <w:t xml:space="preserve"> </w:t>
            </w:r>
            <w:r w:rsidRPr="00AB03DF">
              <w:rPr>
                <w:sz w:val="18"/>
              </w:rPr>
              <w:t>of</w:t>
            </w:r>
            <w:r w:rsidRPr="00AB03DF">
              <w:rPr>
                <w:spacing w:val="25"/>
                <w:sz w:val="18"/>
              </w:rPr>
              <w:t xml:space="preserve"> </w:t>
            </w:r>
            <w:r w:rsidRPr="00AB03DF">
              <w:rPr>
                <w:sz w:val="18"/>
              </w:rPr>
              <w:t>new</w:t>
            </w:r>
            <w:r w:rsidRPr="00AB03DF">
              <w:rPr>
                <w:spacing w:val="26"/>
                <w:sz w:val="18"/>
              </w:rPr>
              <w:t xml:space="preserve"> </w:t>
            </w:r>
            <w:r w:rsidRPr="00AB03DF">
              <w:rPr>
                <w:sz w:val="18"/>
              </w:rPr>
              <w:t xml:space="preserve">equipment); </w:t>
            </w:r>
            <w:r w:rsidRPr="00AB03DF">
              <w:rPr>
                <w:spacing w:val="-4"/>
                <w:sz w:val="18"/>
              </w:rPr>
              <w:t>and</w:t>
            </w:r>
          </w:p>
        </w:tc>
        <w:tc>
          <w:tcPr>
            <w:tcW w:w="1193" w:type="dxa"/>
            <w:shd w:val="clear" w:color="auto" w:fill="auto"/>
            <w:vAlign w:val="center"/>
          </w:tcPr>
          <w:p w:rsidR="00350F35" w:rsidRDefault="00350F35" w:rsidP="00191EBB">
            <w:pPr>
              <w:pStyle w:val="TableParagraph"/>
              <w:spacing w:line="219" w:lineRule="exact"/>
              <w:ind w:left="114" w:right="77"/>
              <w:jc w:val="center"/>
              <w:rPr>
                <w:b/>
                <w:sz w:val="18"/>
              </w:rPr>
            </w:pPr>
          </w:p>
        </w:tc>
        <w:tc>
          <w:tcPr>
            <w:tcW w:w="691" w:type="dxa"/>
            <w:shd w:val="clear" w:color="auto" w:fill="auto"/>
            <w:vAlign w:val="center"/>
          </w:tcPr>
          <w:p w:rsidR="00350F35" w:rsidRDefault="00350F35" w:rsidP="00191EBB">
            <w:pPr>
              <w:pStyle w:val="TableParagraph"/>
              <w:spacing w:before="120" w:after="120"/>
              <w:jc w:val="center"/>
              <w:rPr>
                <w:b/>
                <w:spacing w:val="-4"/>
                <w:sz w:val="18"/>
              </w:rPr>
            </w:pPr>
          </w:p>
        </w:tc>
        <w:tc>
          <w:tcPr>
            <w:tcW w:w="1468" w:type="dxa"/>
            <w:shd w:val="clear" w:color="auto" w:fill="auto"/>
          </w:tcPr>
          <w:p w:rsidR="00350F35" w:rsidRDefault="00350F35" w:rsidP="00191EBB">
            <w:pPr>
              <w:pStyle w:val="TableParagraph"/>
              <w:spacing w:before="120" w:after="120"/>
              <w:jc w:val="center"/>
              <w:rPr>
                <w:b/>
                <w:sz w:val="18"/>
              </w:rPr>
            </w:pPr>
          </w:p>
        </w:tc>
        <w:tc>
          <w:tcPr>
            <w:tcW w:w="1434" w:type="dxa"/>
            <w:shd w:val="clear" w:color="auto" w:fill="auto"/>
            <w:vAlign w:val="center"/>
          </w:tcPr>
          <w:p w:rsidR="00350F35" w:rsidRPr="009C060A" w:rsidRDefault="00350F35" w:rsidP="00191EBB">
            <w:pPr>
              <w:pStyle w:val="TableParagraph"/>
              <w:spacing w:before="120" w:after="120"/>
              <w:jc w:val="center"/>
              <w:rPr>
                <w:b/>
              </w:rPr>
            </w:pPr>
          </w:p>
        </w:tc>
      </w:tr>
      <w:tr w:rsidR="00350F35" w:rsidTr="001B1DB3">
        <w:trPr>
          <w:trHeight w:val="432"/>
        </w:trPr>
        <w:tc>
          <w:tcPr>
            <w:tcW w:w="721" w:type="dxa"/>
            <w:vMerge/>
            <w:shd w:val="clear" w:color="auto" w:fill="auto"/>
            <w:vAlign w:val="center"/>
          </w:tcPr>
          <w:p w:rsidR="00350F35" w:rsidRDefault="00350F35" w:rsidP="00191EBB">
            <w:pPr>
              <w:pStyle w:val="TableParagraph"/>
              <w:ind w:left="107"/>
              <w:rPr>
                <w:sz w:val="18"/>
              </w:rPr>
            </w:pPr>
          </w:p>
        </w:tc>
        <w:tc>
          <w:tcPr>
            <w:tcW w:w="1660" w:type="dxa"/>
            <w:vMerge/>
            <w:shd w:val="clear" w:color="auto" w:fill="auto"/>
            <w:vAlign w:val="center"/>
          </w:tcPr>
          <w:p w:rsidR="00350F35" w:rsidRDefault="00350F35" w:rsidP="00350F35">
            <w:pPr>
              <w:pStyle w:val="TableParagraph"/>
              <w:spacing w:line="218" w:lineRule="exact"/>
              <w:ind w:left="108"/>
              <w:rPr>
                <w:sz w:val="18"/>
              </w:rPr>
            </w:pPr>
          </w:p>
        </w:tc>
        <w:tc>
          <w:tcPr>
            <w:tcW w:w="3488" w:type="dxa"/>
            <w:shd w:val="clear" w:color="auto" w:fill="auto"/>
            <w:vAlign w:val="center"/>
          </w:tcPr>
          <w:p w:rsidR="00350F35" w:rsidRPr="00AB03DF" w:rsidRDefault="00350F35" w:rsidP="00350F35">
            <w:pPr>
              <w:pStyle w:val="TableParagraph"/>
              <w:numPr>
                <w:ilvl w:val="0"/>
                <w:numId w:val="38"/>
              </w:numPr>
              <w:spacing w:before="60" w:after="60" w:line="254" w:lineRule="exact"/>
              <w:ind w:left="648"/>
              <w:rPr>
                <w:sz w:val="18"/>
              </w:rPr>
            </w:pPr>
            <w:r w:rsidRPr="00AB03DF">
              <w:rPr>
                <w:sz w:val="18"/>
              </w:rPr>
              <w:t>after</w:t>
            </w:r>
            <w:r w:rsidRPr="00AB03DF">
              <w:rPr>
                <w:spacing w:val="-3"/>
                <w:sz w:val="18"/>
              </w:rPr>
              <w:t xml:space="preserve"> </w:t>
            </w:r>
            <w:r w:rsidRPr="00AB03DF">
              <w:rPr>
                <w:sz w:val="18"/>
              </w:rPr>
              <w:t>changes</w:t>
            </w:r>
            <w:r w:rsidRPr="00AB03DF">
              <w:rPr>
                <w:spacing w:val="-3"/>
                <w:sz w:val="18"/>
              </w:rPr>
              <w:t xml:space="preserve"> </w:t>
            </w:r>
            <w:r w:rsidRPr="00AB03DF">
              <w:rPr>
                <w:sz w:val="18"/>
              </w:rPr>
              <w:t>in</w:t>
            </w:r>
            <w:r w:rsidRPr="00AB03DF">
              <w:rPr>
                <w:spacing w:val="-1"/>
                <w:sz w:val="18"/>
              </w:rPr>
              <w:t xml:space="preserve"> </w:t>
            </w:r>
            <w:r w:rsidRPr="00AB03DF">
              <w:rPr>
                <w:sz w:val="18"/>
              </w:rPr>
              <w:t>safety</w:t>
            </w:r>
            <w:r w:rsidRPr="00AB03DF">
              <w:rPr>
                <w:spacing w:val="-2"/>
                <w:sz w:val="18"/>
              </w:rPr>
              <w:t xml:space="preserve"> regulations.</w:t>
            </w:r>
          </w:p>
        </w:tc>
        <w:tc>
          <w:tcPr>
            <w:tcW w:w="1193" w:type="dxa"/>
            <w:shd w:val="clear" w:color="auto" w:fill="auto"/>
            <w:vAlign w:val="center"/>
          </w:tcPr>
          <w:p w:rsidR="00350F35" w:rsidRDefault="00350F35" w:rsidP="00191EBB">
            <w:pPr>
              <w:pStyle w:val="TableParagraph"/>
              <w:spacing w:line="219" w:lineRule="exact"/>
              <w:ind w:left="114" w:right="77"/>
              <w:jc w:val="center"/>
              <w:rPr>
                <w:b/>
                <w:sz w:val="18"/>
              </w:rPr>
            </w:pPr>
          </w:p>
        </w:tc>
        <w:tc>
          <w:tcPr>
            <w:tcW w:w="691" w:type="dxa"/>
            <w:shd w:val="clear" w:color="auto" w:fill="auto"/>
            <w:vAlign w:val="center"/>
          </w:tcPr>
          <w:p w:rsidR="00350F35" w:rsidRDefault="00350F35" w:rsidP="00191EBB">
            <w:pPr>
              <w:pStyle w:val="TableParagraph"/>
              <w:spacing w:before="120" w:after="120"/>
              <w:jc w:val="center"/>
              <w:rPr>
                <w:b/>
                <w:spacing w:val="-4"/>
                <w:sz w:val="18"/>
              </w:rPr>
            </w:pPr>
          </w:p>
        </w:tc>
        <w:tc>
          <w:tcPr>
            <w:tcW w:w="1468" w:type="dxa"/>
            <w:shd w:val="clear" w:color="auto" w:fill="auto"/>
          </w:tcPr>
          <w:p w:rsidR="00350F35" w:rsidRDefault="00350F35" w:rsidP="00191EBB">
            <w:pPr>
              <w:pStyle w:val="TableParagraph"/>
              <w:spacing w:before="120" w:after="120"/>
              <w:jc w:val="center"/>
              <w:rPr>
                <w:b/>
                <w:sz w:val="18"/>
              </w:rPr>
            </w:pPr>
          </w:p>
        </w:tc>
        <w:tc>
          <w:tcPr>
            <w:tcW w:w="1434" w:type="dxa"/>
            <w:shd w:val="clear" w:color="auto" w:fill="auto"/>
            <w:vAlign w:val="center"/>
          </w:tcPr>
          <w:p w:rsidR="00350F35" w:rsidRPr="009C060A" w:rsidRDefault="00350F35" w:rsidP="00191EBB">
            <w:pPr>
              <w:pStyle w:val="TableParagraph"/>
              <w:spacing w:before="120" w:after="120"/>
              <w:jc w:val="center"/>
              <w:rPr>
                <w:b/>
              </w:rPr>
            </w:pPr>
          </w:p>
        </w:tc>
      </w:tr>
      <w:tr w:rsidR="00350F35" w:rsidTr="001B1DB3">
        <w:trPr>
          <w:trHeight w:val="432"/>
        </w:trPr>
        <w:tc>
          <w:tcPr>
            <w:tcW w:w="721" w:type="dxa"/>
            <w:shd w:val="clear" w:color="auto" w:fill="auto"/>
            <w:vAlign w:val="center"/>
          </w:tcPr>
          <w:p w:rsidR="00350F35" w:rsidRDefault="001B1DB3" w:rsidP="00350F35">
            <w:pPr>
              <w:pStyle w:val="TableParagraph"/>
              <w:ind w:left="107"/>
              <w:rPr>
                <w:sz w:val="18"/>
              </w:rPr>
            </w:pPr>
            <w:r>
              <w:rPr>
                <w:sz w:val="18"/>
              </w:rPr>
              <w:t xml:space="preserve">D. </w:t>
            </w:r>
          </w:p>
        </w:tc>
        <w:tc>
          <w:tcPr>
            <w:tcW w:w="1660" w:type="dxa"/>
            <w:shd w:val="clear" w:color="auto" w:fill="auto"/>
            <w:vAlign w:val="center"/>
          </w:tcPr>
          <w:p w:rsidR="00350F35" w:rsidRDefault="00350F35" w:rsidP="006171CF">
            <w:pPr>
              <w:pStyle w:val="TableParagraph"/>
              <w:spacing w:before="1"/>
              <w:ind w:left="108"/>
              <w:rPr>
                <w:sz w:val="18"/>
              </w:rPr>
            </w:pPr>
            <w:r>
              <w:rPr>
                <w:spacing w:val="-5"/>
                <w:sz w:val="18"/>
              </w:rPr>
              <w:t>(d)</w:t>
            </w:r>
          </w:p>
        </w:tc>
        <w:tc>
          <w:tcPr>
            <w:tcW w:w="3488" w:type="dxa"/>
            <w:shd w:val="clear" w:color="auto" w:fill="auto"/>
            <w:vAlign w:val="center"/>
          </w:tcPr>
          <w:p w:rsidR="00350F35" w:rsidRDefault="00350F35" w:rsidP="006171CF">
            <w:pPr>
              <w:pStyle w:val="TableParagraph"/>
              <w:spacing w:before="60" w:after="60" w:line="276" w:lineRule="auto"/>
              <w:ind w:left="108" w:right="97"/>
              <w:rPr>
                <w:sz w:val="18"/>
              </w:rPr>
            </w:pPr>
            <w:r>
              <w:rPr>
                <w:sz w:val="18"/>
              </w:rPr>
              <w:t>Operators shall develop methods of communicating new information. The specific methods shall be responsive to the degree of communication urgency. Note: As frequent changes diminish the importance of new or modified procedures, it is desirable</w:t>
            </w:r>
            <w:r>
              <w:rPr>
                <w:spacing w:val="36"/>
                <w:sz w:val="18"/>
              </w:rPr>
              <w:t xml:space="preserve"> </w:t>
            </w:r>
            <w:r>
              <w:rPr>
                <w:sz w:val="18"/>
              </w:rPr>
              <w:t>to</w:t>
            </w:r>
            <w:r>
              <w:rPr>
                <w:spacing w:val="36"/>
                <w:sz w:val="18"/>
              </w:rPr>
              <w:t xml:space="preserve"> </w:t>
            </w:r>
            <w:r>
              <w:rPr>
                <w:sz w:val="18"/>
              </w:rPr>
              <w:t>minimize</w:t>
            </w:r>
            <w:r>
              <w:rPr>
                <w:spacing w:val="35"/>
                <w:sz w:val="18"/>
              </w:rPr>
              <w:t xml:space="preserve"> </w:t>
            </w:r>
            <w:r>
              <w:rPr>
                <w:sz w:val="18"/>
              </w:rPr>
              <w:t>changes</w:t>
            </w:r>
            <w:r>
              <w:rPr>
                <w:spacing w:val="39"/>
                <w:sz w:val="18"/>
              </w:rPr>
              <w:t xml:space="preserve"> </w:t>
            </w:r>
            <w:r>
              <w:rPr>
                <w:sz w:val="18"/>
              </w:rPr>
              <w:t>to</w:t>
            </w:r>
            <w:r>
              <w:rPr>
                <w:spacing w:val="35"/>
                <w:sz w:val="18"/>
              </w:rPr>
              <w:t xml:space="preserve"> </w:t>
            </w:r>
            <w:r>
              <w:rPr>
                <w:sz w:val="18"/>
              </w:rPr>
              <w:t>the</w:t>
            </w:r>
            <w:r>
              <w:rPr>
                <w:spacing w:val="35"/>
                <w:sz w:val="18"/>
              </w:rPr>
              <w:t xml:space="preserve"> </w:t>
            </w:r>
            <w:r>
              <w:rPr>
                <w:sz w:val="18"/>
              </w:rPr>
              <w:t>flight</w:t>
            </w:r>
            <w:r>
              <w:rPr>
                <w:spacing w:val="37"/>
                <w:sz w:val="18"/>
              </w:rPr>
              <w:t xml:space="preserve"> </w:t>
            </w:r>
            <w:r>
              <w:rPr>
                <w:sz w:val="18"/>
              </w:rPr>
              <w:t>safety</w:t>
            </w:r>
            <w:r>
              <w:rPr>
                <w:spacing w:val="38"/>
                <w:sz w:val="18"/>
              </w:rPr>
              <w:t xml:space="preserve"> </w:t>
            </w:r>
            <w:r>
              <w:rPr>
                <w:spacing w:val="-2"/>
                <w:sz w:val="18"/>
              </w:rPr>
              <w:t>documents system</w:t>
            </w:r>
          </w:p>
        </w:tc>
        <w:tc>
          <w:tcPr>
            <w:tcW w:w="1193" w:type="dxa"/>
            <w:shd w:val="clear" w:color="auto" w:fill="auto"/>
            <w:vAlign w:val="center"/>
          </w:tcPr>
          <w:p w:rsidR="00350F35" w:rsidRDefault="00350F35" w:rsidP="00350F35">
            <w:pPr>
              <w:pStyle w:val="TableParagraph"/>
              <w:spacing w:line="219" w:lineRule="exact"/>
              <w:ind w:left="114" w:right="77"/>
              <w:jc w:val="center"/>
              <w:rPr>
                <w:b/>
                <w:sz w:val="18"/>
              </w:rPr>
            </w:pPr>
          </w:p>
        </w:tc>
        <w:tc>
          <w:tcPr>
            <w:tcW w:w="691" w:type="dxa"/>
            <w:shd w:val="clear" w:color="auto" w:fill="auto"/>
            <w:vAlign w:val="center"/>
          </w:tcPr>
          <w:p w:rsidR="00350F35" w:rsidRDefault="00350F35" w:rsidP="00350F35">
            <w:pPr>
              <w:pStyle w:val="TableParagraph"/>
              <w:spacing w:before="120" w:after="120"/>
              <w:jc w:val="center"/>
              <w:rPr>
                <w:b/>
                <w:spacing w:val="-4"/>
                <w:sz w:val="18"/>
              </w:rPr>
            </w:pPr>
          </w:p>
        </w:tc>
        <w:tc>
          <w:tcPr>
            <w:tcW w:w="1468" w:type="dxa"/>
            <w:shd w:val="clear" w:color="auto" w:fill="auto"/>
          </w:tcPr>
          <w:p w:rsidR="00350F35" w:rsidRDefault="00350F35" w:rsidP="00350F35">
            <w:pPr>
              <w:pStyle w:val="TableParagraph"/>
              <w:spacing w:before="120" w:after="120"/>
              <w:jc w:val="center"/>
              <w:rPr>
                <w:b/>
                <w:sz w:val="18"/>
              </w:rPr>
            </w:pPr>
          </w:p>
        </w:tc>
        <w:tc>
          <w:tcPr>
            <w:tcW w:w="1434" w:type="dxa"/>
            <w:shd w:val="clear" w:color="auto" w:fill="auto"/>
            <w:vAlign w:val="center"/>
          </w:tcPr>
          <w:p w:rsidR="00350F35" w:rsidRPr="009C060A" w:rsidRDefault="00350F35" w:rsidP="00350F35">
            <w:pPr>
              <w:pStyle w:val="TableParagraph"/>
              <w:spacing w:before="120" w:after="120"/>
              <w:jc w:val="center"/>
              <w:rPr>
                <w:b/>
              </w:rPr>
            </w:pPr>
          </w:p>
        </w:tc>
      </w:tr>
      <w:tr w:rsidR="006171CF" w:rsidTr="001B1DB3">
        <w:trPr>
          <w:trHeight w:val="432"/>
        </w:trPr>
        <w:tc>
          <w:tcPr>
            <w:tcW w:w="721" w:type="dxa"/>
            <w:shd w:val="clear" w:color="auto" w:fill="auto"/>
            <w:vAlign w:val="center"/>
          </w:tcPr>
          <w:p w:rsidR="006171CF" w:rsidRDefault="001B1DB3" w:rsidP="006171CF">
            <w:pPr>
              <w:pStyle w:val="TableParagraph"/>
              <w:ind w:left="107"/>
              <w:rPr>
                <w:sz w:val="18"/>
              </w:rPr>
            </w:pPr>
            <w:r>
              <w:rPr>
                <w:sz w:val="18"/>
              </w:rPr>
              <w:t xml:space="preserve">E. </w:t>
            </w:r>
          </w:p>
        </w:tc>
        <w:tc>
          <w:tcPr>
            <w:tcW w:w="1660" w:type="dxa"/>
            <w:shd w:val="clear" w:color="auto" w:fill="auto"/>
            <w:vAlign w:val="center"/>
          </w:tcPr>
          <w:p w:rsidR="006171CF" w:rsidRDefault="006171CF" w:rsidP="006171CF">
            <w:pPr>
              <w:pStyle w:val="TableParagraph"/>
              <w:spacing w:before="152"/>
              <w:ind w:left="108"/>
              <w:rPr>
                <w:sz w:val="18"/>
              </w:rPr>
            </w:pPr>
            <w:r>
              <w:rPr>
                <w:spacing w:val="-5"/>
                <w:sz w:val="18"/>
              </w:rPr>
              <w:t>(e)</w:t>
            </w:r>
          </w:p>
        </w:tc>
        <w:tc>
          <w:tcPr>
            <w:tcW w:w="3488" w:type="dxa"/>
            <w:shd w:val="clear" w:color="auto" w:fill="auto"/>
            <w:vAlign w:val="center"/>
          </w:tcPr>
          <w:p w:rsidR="006171CF" w:rsidRDefault="006171CF" w:rsidP="006171CF">
            <w:pPr>
              <w:pStyle w:val="TableParagraph"/>
              <w:spacing w:before="60" w:after="60" w:line="276" w:lineRule="auto"/>
              <w:ind w:left="108"/>
              <w:rPr>
                <w:sz w:val="18"/>
              </w:rPr>
            </w:pPr>
            <w:r>
              <w:rPr>
                <w:sz w:val="18"/>
              </w:rPr>
              <w:t>New information shall be reviewed and validated considering its effects on the entire flight safety documents system</w:t>
            </w:r>
          </w:p>
        </w:tc>
        <w:tc>
          <w:tcPr>
            <w:tcW w:w="1193" w:type="dxa"/>
            <w:shd w:val="clear" w:color="auto" w:fill="auto"/>
            <w:vAlign w:val="center"/>
          </w:tcPr>
          <w:p w:rsidR="006171CF" w:rsidRDefault="006171CF" w:rsidP="006171CF">
            <w:pPr>
              <w:pStyle w:val="TableParagraph"/>
              <w:spacing w:line="219" w:lineRule="exact"/>
              <w:ind w:left="114" w:right="77"/>
              <w:jc w:val="center"/>
              <w:rPr>
                <w:b/>
                <w:sz w:val="18"/>
              </w:rPr>
            </w:pPr>
          </w:p>
        </w:tc>
        <w:tc>
          <w:tcPr>
            <w:tcW w:w="691" w:type="dxa"/>
            <w:shd w:val="clear" w:color="auto" w:fill="auto"/>
            <w:vAlign w:val="center"/>
          </w:tcPr>
          <w:p w:rsidR="006171CF" w:rsidRDefault="006171CF" w:rsidP="006171CF">
            <w:pPr>
              <w:pStyle w:val="TableParagraph"/>
              <w:spacing w:before="120" w:after="120"/>
              <w:jc w:val="center"/>
              <w:rPr>
                <w:b/>
                <w:spacing w:val="-4"/>
                <w:sz w:val="18"/>
              </w:rPr>
            </w:pPr>
          </w:p>
        </w:tc>
        <w:tc>
          <w:tcPr>
            <w:tcW w:w="1468" w:type="dxa"/>
            <w:shd w:val="clear" w:color="auto" w:fill="auto"/>
          </w:tcPr>
          <w:p w:rsidR="006171CF" w:rsidRDefault="006171CF" w:rsidP="006171CF">
            <w:pPr>
              <w:pStyle w:val="TableParagraph"/>
              <w:spacing w:before="120" w:after="120"/>
              <w:jc w:val="center"/>
              <w:rPr>
                <w:b/>
                <w:sz w:val="18"/>
              </w:rPr>
            </w:pPr>
          </w:p>
        </w:tc>
        <w:tc>
          <w:tcPr>
            <w:tcW w:w="1434" w:type="dxa"/>
            <w:shd w:val="clear" w:color="auto" w:fill="auto"/>
            <w:vAlign w:val="center"/>
          </w:tcPr>
          <w:p w:rsidR="006171CF" w:rsidRPr="009C060A" w:rsidRDefault="006171CF" w:rsidP="006171CF">
            <w:pPr>
              <w:pStyle w:val="TableParagraph"/>
              <w:spacing w:before="120" w:after="120"/>
              <w:jc w:val="center"/>
              <w:rPr>
                <w:b/>
              </w:rPr>
            </w:pPr>
          </w:p>
        </w:tc>
      </w:tr>
      <w:tr w:rsidR="006171CF" w:rsidTr="001B1DB3">
        <w:trPr>
          <w:trHeight w:val="432"/>
        </w:trPr>
        <w:tc>
          <w:tcPr>
            <w:tcW w:w="721" w:type="dxa"/>
            <w:shd w:val="clear" w:color="auto" w:fill="auto"/>
            <w:vAlign w:val="center"/>
          </w:tcPr>
          <w:p w:rsidR="006171CF" w:rsidRDefault="001B1DB3" w:rsidP="006171CF">
            <w:pPr>
              <w:pStyle w:val="TableParagraph"/>
              <w:ind w:left="107"/>
              <w:rPr>
                <w:sz w:val="18"/>
              </w:rPr>
            </w:pPr>
            <w:r>
              <w:rPr>
                <w:sz w:val="18"/>
              </w:rPr>
              <w:t xml:space="preserve">F. </w:t>
            </w:r>
          </w:p>
        </w:tc>
        <w:tc>
          <w:tcPr>
            <w:tcW w:w="1660" w:type="dxa"/>
            <w:shd w:val="clear" w:color="auto" w:fill="auto"/>
            <w:vAlign w:val="center"/>
          </w:tcPr>
          <w:p w:rsidR="006171CF" w:rsidRDefault="006171CF" w:rsidP="006171CF">
            <w:pPr>
              <w:pStyle w:val="TableParagraph"/>
              <w:ind w:left="108"/>
              <w:rPr>
                <w:sz w:val="18"/>
              </w:rPr>
            </w:pPr>
            <w:r>
              <w:rPr>
                <w:spacing w:val="-5"/>
                <w:sz w:val="18"/>
              </w:rPr>
              <w:t>(f)</w:t>
            </w:r>
          </w:p>
        </w:tc>
        <w:tc>
          <w:tcPr>
            <w:tcW w:w="3488" w:type="dxa"/>
            <w:shd w:val="clear" w:color="auto" w:fill="auto"/>
            <w:vAlign w:val="center"/>
          </w:tcPr>
          <w:p w:rsidR="006171CF" w:rsidRDefault="006171CF" w:rsidP="006171CF">
            <w:pPr>
              <w:pStyle w:val="TableParagraph"/>
              <w:spacing w:before="60" w:after="60" w:line="276" w:lineRule="auto"/>
              <w:ind w:left="108" w:right="98"/>
              <w:rPr>
                <w:sz w:val="18"/>
              </w:rPr>
            </w:pPr>
            <w:r>
              <w:rPr>
                <w:sz w:val="18"/>
              </w:rPr>
              <w:t>The method of communicating new information shall be complemented by a tracking system to ensure currency by operational personnel. The tracking system shall include a procedure</w:t>
            </w:r>
            <w:r>
              <w:rPr>
                <w:spacing w:val="31"/>
                <w:sz w:val="18"/>
              </w:rPr>
              <w:t xml:space="preserve"> </w:t>
            </w:r>
            <w:r>
              <w:rPr>
                <w:sz w:val="18"/>
              </w:rPr>
              <w:t>to</w:t>
            </w:r>
            <w:r>
              <w:rPr>
                <w:spacing w:val="32"/>
                <w:sz w:val="18"/>
              </w:rPr>
              <w:t xml:space="preserve"> </w:t>
            </w:r>
            <w:r>
              <w:rPr>
                <w:sz w:val="18"/>
              </w:rPr>
              <w:t>verify</w:t>
            </w:r>
            <w:r>
              <w:rPr>
                <w:spacing w:val="31"/>
                <w:sz w:val="18"/>
              </w:rPr>
              <w:t xml:space="preserve"> </w:t>
            </w:r>
            <w:r>
              <w:rPr>
                <w:sz w:val="18"/>
              </w:rPr>
              <w:t>that</w:t>
            </w:r>
            <w:r>
              <w:rPr>
                <w:spacing w:val="30"/>
                <w:sz w:val="18"/>
              </w:rPr>
              <w:t xml:space="preserve"> </w:t>
            </w:r>
            <w:r>
              <w:rPr>
                <w:sz w:val="18"/>
              </w:rPr>
              <w:t>operational</w:t>
            </w:r>
            <w:r>
              <w:rPr>
                <w:spacing w:val="30"/>
                <w:sz w:val="18"/>
              </w:rPr>
              <w:t xml:space="preserve"> </w:t>
            </w:r>
            <w:r>
              <w:rPr>
                <w:sz w:val="18"/>
              </w:rPr>
              <w:t>personnel</w:t>
            </w:r>
            <w:r>
              <w:rPr>
                <w:spacing w:val="32"/>
                <w:sz w:val="18"/>
              </w:rPr>
              <w:t xml:space="preserve"> </w:t>
            </w:r>
            <w:r>
              <w:rPr>
                <w:sz w:val="18"/>
              </w:rPr>
              <w:t>have</w:t>
            </w:r>
            <w:r>
              <w:rPr>
                <w:spacing w:val="30"/>
                <w:sz w:val="18"/>
              </w:rPr>
              <w:t xml:space="preserve"> </w:t>
            </w:r>
            <w:r>
              <w:rPr>
                <w:sz w:val="18"/>
              </w:rPr>
              <w:t>the</w:t>
            </w:r>
            <w:r>
              <w:rPr>
                <w:spacing w:val="31"/>
                <w:sz w:val="18"/>
              </w:rPr>
              <w:t xml:space="preserve"> </w:t>
            </w:r>
            <w:r>
              <w:rPr>
                <w:spacing w:val="-4"/>
                <w:sz w:val="18"/>
              </w:rPr>
              <w:t xml:space="preserve">most </w:t>
            </w:r>
            <w:r>
              <w:rPr>
                <w:sz w:val="18"/>
              </w:rPr>
              <w:t>recent</w:t>
            </w:r>
            <w:r>
              <w:rPr>
                <w:spacing w:val="-5"/>
                <w:sz w:val="18"/>
              </w:rPr>
              <w:t xml:space="preserve"> </w:t>
            </w:r>
            <w:r>
              <w:rPr>
                <w:spacing w:val="-2"/>
                <w:sz w:val="18"/>
              </w:rPr>
              <w:t>updates</w:t>
            </w:r>
          </w:p>
        </w:tc>
        <w:tc>
          <w:tcPr>
            <w:tcW w:w="1193" w:type="dxa"/>
            <w:shd w:val="clear" w:color="auto" w:fill="auto"/>
            <w:vAlign w:val="center"/>
          </w:tcPr>
          <w:p w:rsidR="006171CF" w:rsidRDefault="006171CF" w:rsidP="006171CF">
            <w:pPr>
              <w:pStyle w:val="TableParagraph"/>
              <w:spacing w:line="219" w:lineRule="exact"/>
              <w:ind w:left="114" w:right="77"/>
              <w:jc w:val="center"/>
              <w:rPr>
                <w:b/>
                <w:sz w:val="18"/>
              </w:rPr>
            </w:pPr>
          </w:p>
        </w:tc>
        <w:tc>
          <w:tcPr>
            <w:tcW w:w="691" w:type="dxa"/>
            <w:shd w:val="clear" w:color="auto" w:fill="auto"/>
            <w:vAlign w:val="center"/>
          </w:tcPr>
          <w:p w:rsidR="006171CF" w:rsidRDefault="006171CF" w:rsidP="006171CF">
            <w:pPr>
              <w:pStyle w:val="TableParagraph"/>
              <w:spacing w:before="120" w:after="120"/>
              <w:jc w:val="center"/>
              <w:rPr>
                <w:b/>
                <w:spacing w:val="-4"/>
                <w:sz w:val="18"/>
              </w:rPr>
            </w:pPr>
          </w:p>
        </w:tc>
        <w:tc>
          <w:tcPr>
            <w:tcW w:w="1468" w:type="dxa"/>
            <w:shd w:val="clear" w:color="auto" w:fill="auto"/>
          </w:tcPr>
          <w:p w:rsidR="006171CF" w:rsidRDefault="006171CF" w:rsidP="006171CF">
            <w:pPr>
              <w:pStyle w:val="TableParagraph"/>
              <w:spacing w:before="120" w:after="120"/>
              <w:jc w:val="center"/>
              <w:rPr>
                <w:b/>
                <w:sz w:val="18"/>
              </w:rPr>
            </w:pPr>
          </w:p>
        </w:tc>
        <w:tc>
          <w:tcPr>
            <w:tcW w:w="1434" w:type="dxa"/>
            <w:shd w:val="clear" w:color="auto" w:fill="auto"/>
            <w:vAlign w:val="center"/>
          </w:tcPr>
          <w:p w:rsidR="006171CF" w:rsidRPr="009C060A" w:rsidRDefault="006171CF" w:rsidP="006171CF">
            <w:pPr>
              <w:pStyle w:val="TableParagraph"/>
              <w:spacing w:before="120" w:after="120"/>
              <w:jc w:val="center"/>
              <w:rPr>
                <w:b/>
              </w:rPr>
            </w:pPr>
          </w:p>
        </w:tc>
      </w:tr>
    </w:tbl>
    <w:p w:rsidR="00262A6B" w:rsidRDefault="00262A6B"/>
    <w:tbl>
      <w:tblPr>
        <w:tblStyle w:val="TableGrid"/>
        <w:tblW w:w="5155" w:type="pct"/>
        <w:tblInd w:w="-185" w:type="dxa"/>
        <w:tblLook w:val="04A0" w:firstRow="1" w:lastRow="0" w:firstColumn="1" w:lastColumn="0" w:noHBand="0" w:noVBand="1"/>
      </w:tblPr>
      <w:tblGrid>
        <w:gridCol w:w="4859"/>
        <w:gridCol w:w="3598"/>
        <w:gridCol w:w="2162"/>
      </w:tblGrid>
      <w:tr w:rsidR="006171CF" w:rsidTr="006171CF">
        <w:trPr>
          <w:trHeight w:val="720"/>
        </w:trPr>
        <w:tc>
          <w:tcPr>
            <w:tcW w:w="5000" w:type="pct"/>
            <w:gridSpan w:val="3"/>
            <w:shd w:val="clear" w:color="auto" w:fill="DEEAF6" w:themeFill="accent1" w:themeFillTint="33"/>
          </w:tcPr>
          <w:p w:rsidR="006171CF" w:rsidRPr="00812EAE" w:rsidRDefault="006171CF" w:rsidP="001B7133">
            <w:pPr>
              <w:spacing w:before="120" w:after="120"/>
              <w:rPr>
                <w:sz w:val="22"/>
                <w:szCs w:val="22"/>
              </w:rPr>
            </w:pP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00DD070D">
              <w:rPr>
                <w:rFonts w:cstheme="minorHAnsi"/>
                <w:b/>
                <w:sz w:val="22"/>
                <w:szCs w:val="22"/>
              </w:rPr>
              <w:t xml:space="preserve">Company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Pr>
                <w:rFonts w:cstheme="minorHAnsi"/>
                <w:b/>
                <w:sz w:val="22"/>
                <w:szCs w:val="22"/>
              </w:rPr>
              <w:t>.</w:t>
            </w:r>
          </w:p>
        </w:tc>
      </w:tr>
      <w:tr w:rsidR="006171CF" w:rsidTr="006171CF">
        <w:trPr>
          <w:trHeight w:val="432"/>
        </w:trPr>
        <w:tc>
          <w:tcPr>
            <w:tcW w:w="2288" w:type="pct"/>
            <w:shd w:val="clear" w:color="auto" w:fill="DEEAF6" w:themeFill="accent1" w:themeFillTint="33"/>
          </w:tcPr>
          <w:p w:rsidR="006171CF" w:rsidRPr="00812EAE" w:rsidRDefault="006171CF" w:rsidP="001B7133">
            <w:pPr>
              <w:spacing w:before="120"/>
              <w:rPr>
                <w:sz w:val="22"/>
                <w:szCs w:val="22"/>
              </w:rPr>
            </w:pPr>
            <w:r w:rsidRPr="00812EAE">
              <w:rPr>
                <w:rFonts w:cstheme="minorHAnsi"/>
                <w:b/>
                <w:spacing w:val="-3"/>
                <w:sz w:val="22"/>
                <w:szCs w:val="22"/>
              </w:rPr>
              <w:t>Postholder Operations Name</w:t>
            </w:r>
          </w:p>
        </w:tc>
        <w:tc>
          <w:tcPr>
            <w:tcW w:w="1694" w:type="pct"/>
            <w:shd w:val="clear" w:color="auto" w:fill="DEEAF6" w:themeFill="accent1" w:themeFillTint="33"/>
          </w:tcPr>
          <w:p w:rsidR="006171CF" w:rsidRPr="00812EAE" w:rsidRDefault="006171CF" w:rsidP="001B7133">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1018" w:type="pct"/>
            <w:shd w:val="clear" w:color="auto" w:fill="DEEAF6" w:themeFill="accent1" w:themeFillTint="33"/>
          </w:tcPr>
          <w:p w:rsidR="006171CF" w:rsidRPr="00812EAE" w:rsidRDefault="006171CF" w:rsidP="001B7133">
            <w:pPr>
              <w:spacing w:before="120" w:after="120"/>
              <w:rPr>
                <w:rFonts w:cstheme="minorHAnsi"/>
                <w:color w:val="333333"/>
                <w:sz w:val="22"/>
                <w:szCs w:val="22"/>
                <w:shd w:val="clear" w:color="auto" w:fill="FFFFFF"/>
              </w:rPr>
            </w:pPr>
            <w:r w:rsidRPr="00812EAE">
              <w:rPr>
                <w:rFonts w:cstheme="minorHAnsi"/>
                <w:b/>
                <w:sz w:val="22"/>
                <w:szCs w:val="22"/>
              </w:rPr>
              <w:t>Date:</w:t>
            </w:r>
          </w:p>
        </w:tc>
      </w:tr>
      <w:tr w:rsidR="006171CF" w:rsidTr="006171CF">
        <w:trPr>
          <w:trHeight w:val="1152"/>
        </w:trPr>
        <w:tc>
          <w:tcPr>
            <w:tcW w:w="2288" w:type="pct"/>
          </w:tcPr>
          <w:p w:rsidR="006171CF" w:rsidRDefault="006171CF" w:rsidP="001B7133"/>
        </w:tc>
        <w:tc>
          <w:tcPr>
            <w:tcW w:w="1694" w:type="pct"/>
          </w:tcPr>
          <w:p w:rsidR="006171CF" w:rsidRDefault="006171CF" w:rsidP="001B7133"/>
        </w:tc>
        <w:tc>
          <w:tcPr>
            <w:tcW w:w="1018" w:type="pct"/>
          </w:tcPr>
          <w:p w:rsidR="006171CF" w:rsidRDefault="006171CF" w:rsidP="001B7133"/>
        </w:tc>
      </w:tr>
    </w:tbl>
    <w:p w:rsidR="006171CF" w:rsidRDefault="006171CF">
      <w:pPr>
        <w:sectPr w:rsidR="006171CF" w:rsidSect="00584365">
          <w:pgSz w:w="11910" w:h="16840"/>
          <w:pgMar w:top="1340" w:right="580" w:bottom="1350" w:left="1020" w:header="0" w:footer="433" w:gutter="0"/>
          <w:cols w:space="720"/>
          <w:docGrid w:linePitch="326"/>
        </w:sectPr>
      </w:pPr>
    </w:p>
    <w:tbl>
      <w:tblPr>
        <w:tblStyle w:val="TableGrid"/>
        <w:tblW w:w="5179" w:type="pct"/>
        <w:tblInd w:w="-368" w:type="dxa"/>
        <w:tblLook w:val="04A0" w:firstRow="1" w:lastRow="0" w:firstColumn="1" w:lastColumn="0" w:noHBand="0" w:noVBand="1"/>
      </w:tblPr>
      <w:tblGrid>
        <w:gridCol w:w="1534"/>
        <w:gridCol w:w="3984"/>
        <w:gridCol w:w="2578"/>
        <w:gridCol w:w="2573"/>
      </w:tblGrid>
      <w:tr w:rsidR="001B1DB3" w:rsidTr="001B1DB3">
        <w:trPr>
          <w:trHeight w:val="432"/>
        </w:trPr>
        <w:tc>
          <w:tcPr>
            <w:tcW w:w="5000" w:type="pct"/>
            <w:gridSpan w:val="4"/>
            <w:shd w:val="clear" w:color="auto" w:fill="DEEAF6" w:themeFill="accent1" w:themeFillTint="33"/>
          </w:tcPr>
          <w:p w:rsidR="001B1DB3" w:rsidRPr="00812EAE" w:rsidRDefault="001B1DB3" w:rsidP="001B7133">
            <w:pPr>
              <w:spacing w:before="120"/>
              <w:jc w:val="center"/>
              <w:rPr>
                <w:rFonts w:cstheme="minorHAnsi"/>
                <w:b/>
                <w:sz w:val="22"/>
                <w:szCs w:val="22"/>
              </w:rPr>
            </w:pPr>
            <w:r>
              <w:rPr>
                <w:rFonts w:cstheme="minorHAnsi"/>
                <w:b/>
                <w:sz w:val="22"/>
                <w:szCs w:val="22"/>
              </w:rPr>
              <w:lastRenderedPageBreak/>
              <w:t xml:space="preserve">7. CAA Use Only </w:t>
            </w:r>
          </w:p>
        </w:tc>
      </w:tr>
      <w:tr w:rsidR="006171CF" w:rsidTr="006171CF">
        <w:trPr>
          <w:trHeight w:val="432"/>
        </w:trPr>
        <w:tc>
          <w:tcPr>
            <w:tcW w:w="719" w:type="pct"/>
            <w:shd w:val="clear" w:color="auto" w:fill="DEEAF6" w:themeFill="accent1" w:themeFillTint="33"/>
          </w:tcPr>
          <w:p w:rsidR="006171CF" w:rsidRPr="00CC4599" w:rsidRDefault="006171CF" w:rsidP="001B7133">
            <w:pPr>
              <w:spacing w:before="120"/>
              <w:ind w:left="-432"/>
              <w:jc w:val="center"/>
              <w:rPr>
                <w:sz w:val="22"/>
                <w:szCs w:val="22"/>
              </w:rPr>
            </w:pPr>
            <w:r w:rsidRPr="00CC4599">
              <w:rPr>
                <w:rFonts w:cstheme="minorHAnsi"/>
                <w:b/>
                <w:bCs/>
                <w:sz w:val="22"/>
                <w:szCs w:val="22"/>
              </w:rPr>
              <w:t>Title</w:t>
            </w:r>
          </w:p>
        </w:tc>
        <w:tc>
          <w:tcPr>
            <w:tcW w:w="1867" w:type="pct"/>
            <w:shd w:val="clear" w:color="auto" w:fill="DEEAF6" w:themeFill="accent1" w:themeFillTint="33"/>
          </w:tcPr>
          <w:p w:rsidR="006171CF" w:rsidRPr="00CC4599" w:rsidRDefault="006171CF" w:rsidP="001B7133">
            <w:pPr>
              <w:spacing w:before="120"/>
              <w:jc w:val="center"/>
              <w:rPr>
                <w:sz w:val="22"/>
                <w:szCs w:val="22"/>
              </w:rPr>
            </w:pPr>
            <w:r w:rsidRPr="00CC4599">
              <w:rPr>
                <w:rFonts w:cstheme="minorHAnsi"/>
                <w:b/>
                <w:sz w:val="22"/>
                <w:szCs w:val="22"/>
              </w:rPr>
              <w:t>Name of CAA Inspector</w:t>
            </w:r>
          </w:p>
        </w:tc>
        <w:tc>
          <w:tcPr>
            <w:tcW w:w="1208" w:type="pct"/>
            <w:shd w:val="clear" w:color="auto" w:fill="DEEAF6" w:themeFill="accent1" w:themeFillTint="33"/>
          </w:tcPr>
          <w:p w:rsidR="006171CF" w:rsidRPr="00CC4599" w:rsidRDefault="006171CF" w:rsidP="001B7133">
            <w:pPr>
              <w:spacing w:before="120"/>
              <w:jc w:val="center"/>
              <w:rPr>
                <w:sz w:val="22"/>
                <w:szCs w:val="22"/>
              </w:rPr>
            </w:pPr>
            <w:r w:rsidRPr="00CC4599">
              <w:rPr>
                <w:rFonts w:cstheme="minorHAnsi"/>
                <w:b/>
                <w:sz w:val="22"/>
                <w:szCs w:val="22"/>
              </w:rPr>
              <w:t>Signature</w:t>
            </w:r>
          </w:p>
        </w:tc>
        <w:tc>
          <w:tcPr>
            <w:tcW w:w="1206" w:type="pct"/>
            <w:shd w:val="clear" w:color="auto" w:fill="DEEAF6" w:themeFill="accent1" w:themeFillTint="33"/>
          </w:tcPr>
          <w:p w:rsidR="006171CF" w:rsidRDefault="006171CF" w:rsidP="001B7133">
            <w:pPr>
              <w:spacing w:before="120"/>
              <w:jc w:val="center"/>
            </w:pPr>
            <w:r w:rsidRPr="00812EAE">
              <w:rPr>
                <w:rFonts w:cstheme="minorHAnsi"/>
                <w:b/>
                <w:sz w:val="22"/>
                <w:szCs w:val="22"/>
              </w:rPr>
              <w:t>Date:</w:t>
            </w:r>
          </w:p>
        </w:tc>
      </w:tr>
      <w:tr w:rsidR="006171CF" w:rsidTr="006171CF">
        <w:trPr>
          <w:trHeight w:val="576"/>
        </w:trPr>
        <w:tc>
          <w:tcPr>
            <w:tcW w:w="719" w:type="pct"/>
          </w:tcPr>
          <w:p w:rsidR="006171CF" w:rsidRPr="00CC4599" w:rsidRDefault="006171CF" w:rsidP="001B7133">
            <w:pPr>
              <w:ind w:left="-1008"/>
              <w:jc w:val="center"/>
              <w:rPr>
                <w:sz w:val="22"/>
                <w:szCs w:val="22"/>
              </w:rPr>
            </w:pPr>
            <w:r w:rsidRPr="00CC4599">
              <w:rPr>
                <w:rFonts w:cstheme="minorHAnsi"/>
                <w:b/>
                <w:bCs/>
                <w:sz w:val="22"/>
                <w:szCs w:val="22"/>
              </w:rPr>
              <w:t>FOI</w:t>
            </w:r>
          </w:p>
        </w:tc>
        <w:tc>
          <w:tcPr>
            <w:tcW w:w="1867" w:type="pct"/>
          </w:tcPr>
          <w:p w:rsidR="006171CF" w:rsidRDefault="006171CF" w:rsidP="001B7133"/>
        </w:tc>
        <w:tc>
          <w:tcPr>
            <w:tcW w:w="1208" w:type="pct"/>
          </w:tcPr>
          <w:p w:rsidR="006171CF" w:rsidRDefault="006171CF" w:rsidP="001B7133"/>
        </w:tc>
        <w:tc>
          <w:tcPr>
            <w:tcW w:w="1206" w:type="pct"/>
          </w:tcPr>
          <w:p w:rsidR="006171CF" w:rsidRDefault="006171CF" w:rsidP="001B7133"/>
        </w:tc>
      </w:tr>
      <w:tr w:rsidR="006171CF" w:rsidTr="006171CF">
        <w:trPr>
          <w:trHeight w:val="576"/>
        </w:trPr>
        <w:tc>
          <w:tcPr>
            <w:tcW w:w="719" w:type="pct"/>
          </w:tcPr>
          <w:p w:rsidR="006171CF" w:rsidRPr="00CC4599" w:rsidRDefault="006171CF" w:rsidP="001B7133">
            <w:pPr>
              <w:rPr>
                <w:sz w:val="22"/>
                <w:szCs w:val="22"/>
              </w:rPr>
            </w:pPr>
            <w:r w:rsidRPr="00CC4599">
              <w:rPr>
                <w:rFonts w:cstheme="minorHAnsi"/>
                <w:b/>
                <w:bCs/>
                <w:sz w:val="22"/>
                <w:szCs w:val="22"/>
              </w:rPr>
              <w:t>GOI/DGI</w:t>
            </w:r>
          </w:p>
        </w:tc>
        <w:tc>
          <w:tcPr>
            <w:tcW w:w="1867" w:type="pct"/>
          </w:tcPr>
          <w:p w:rsidR="006171CF" w:rsidRDefault="006171CF" w:rsidP="001B7133"/>
        </w:tc>
        <w:tc>
          <w:tcPr>
            <w:tcW w:w="1208" w:type="pct"/>
          </w:tcPr>
          <w:p w:rsidR="006171CF" w:rsidRDefault="006171CF" w:rsidP="001B7133"/>
        </w:tc>
        <w:tc>
          <w:tcPr>
            <w:tcW w:w="1206" w:type="pct"/>
          </w:tcPr>
          <w:p w:rsidR="006171CF" w:rsidRDefault="006171CF" w:rsidP="001B7133"/>
        </w:tc>
      </w:tr>
      <w:tr w:rsidR="006171CF" w:rsidTr="006171CF">
        <w:trPr>
          <w:trHeight w:val="576"/>
        </w:trPr>
        <w:tc>
          <w:tcPr>
            <w:tcW w:w="719" w:type="pct"/>
          </w:tcPr>
          <w:p w:rsidR="006171CF" w:rsidRPr="00185A1A" w:rsidRDefault="006171CF" w:rsidP="001B7133">
            <w:pPr>
              <w:rPr>
                <w:b/>
                <w:bCs/>
                <w:sz w:val="22"/>
                <w:szCs w:val="22"/>
              </w:rPr>
            </w:pPr>
            <w:r w:rsidRPr="00185A1A">
              <w:rPr>
                <w:b/>
                <w:bCs/>
                <w:sz w:val="22"/>
                <w:szCs w:val="22"/>
              </w:rPr>
              <w:t>CSI</w:t>
            </w:r>
          </w:p>
        </w:tc>
        <w:tc>
          <w:tcPr>
            <w:tcW w:w="1867" w:type="pct"/>
          </w:tcPr>
          <w:p w:rsidR="006171CF" w:rsidRDefault="006171CF" w:rsidP="001B7133"/>
        </w:tc>
        <w:tc>
          <w:tcPr>
            <w:tcW w:w="1208" w:type="pct"/>
          </w:tcPr>
          <w:p w:rsidR="006171CF" w:rsidRDefault="006171CF" w:rsidP="001B7133"/>
        </w:tc>
        <w:tc>
          <w:tcPr>
            <w:tcW w:w="1206" w:type="pct"/>
          </w:tcPr>
          <w:p w:rsidR="006171CF" w:rsidRDefault="006171CF" w:rsidP="001B7133"/>
        </w:tc>
      </w:tr>
    </w:tbl>
    <w:p w:rsidR="006171CF" w:rsidRDefault="006171CF"/>
    <w:tbl>
      <w:tblPr>
        <w:tblStyle w:val="TableGrid"/>
        <w:tblW w:w="5179" w:type="pct"/>
        <w:tblInd w:w="-368" w:type="dxa"/>
        <w:tblLook w:val="04A0" w:firstRow="1" w:lastRow="0" w:firstColumn="1" w:lastColumn="0" w:noHBand="0" w:noVBand="1"/>
      </w:tblPr>
      <w:tblGrid>
        <w:gridCol w:w="1534"/>
        <w:gridCol w:w="3984"/>
        <w:gridCol w:w="2578"/>
        <w:gridCol w:w="2573"/>
      </w:tblGrid>
      <w:tr w:rsidR="006171CF" w:rsidTr="006171CF">
        <w:trPr>
          <w:trHeight w:val="432"/>
        </w:trPr>
        <w:tc>
          <w:tcPr>
            <w:tcW w:w="719" w:type="pct"/>
            <w:vMerge w:val="restart"/>
          </w:tcPr>
          <w:p w:rsidR="006171CF" w:rsidRPr="00CC4599" w:rsidRDefault="006171CF" w:rsidP="001B7133">
            <w:pPr>
              <w:jc w:val="cente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1867" w:type="pct"/>
            <w:vMerge w:val="restart"/>
          </w:tcPr>
          <w:p w:rsidR="006171CF" w:rsidRPr="00CC4599" w:rsidRDefault="006171CF" w:rsidP="001B7133">
            <w:pPr>
              <w:jc w:val="center"/>
              <w:rPr>
                <w:sz w:val="22"/>
                <w:szCs w:val="22"/>
              </w:rPr>
            </w:pPr>
            <w:r>
              <w:rPr>
                <w:rFonts w:cstheme="minorHAnsi"/>
                <w:b/>
                <w:sz w:val="22"/>
                <w:szCs w:val="22"/>
              </w:rPr>
              <w:t>D.</w:t>
            </w:r>
            <w:r>
              <w:rPr>
                <w:b/>
                <w:sz w:val="20"/>
              </w:rPr>
              <w:tab/>
            </w:r>
            <w:r w:rsidRPr="00CC4599">
              <w:rPr>
                <w:rFonts w:cstheme="minorHAnsi"/>
                <w:b/>
                <w:sz w:val="22"/>
                <w:szCs w:val="22"/>
              </w:rPr>
              <w:t>Results</w:t>
            </w:r>
          </w:p>
        </w:tc>
        <w:tc>
          <w:tcPr>
            <w:tcW w:w="1208" w:type="pct"/>
          </w:tcPr>
          <w:p w:rsidR="006171CF" w:rsidRPr="00CC4599" w:rsidRDefault="006171CF" w:rsidP="001B7133">
            <w:pPr>
              <w:jc w:val="center"/>
              <w:rPr>
                <w:sz w:val="22"/>
                <w:szCs w:val="22"/>
              </w:rPr>
            </w:pPr>
            <w:r w:rsidRPr="00CC4599">
              <w:rPr>
                <w:rFonts w:cstheme="minorHAnsi"/>
                <w:b/>
                <w:sz w:val="22"/>
                <w:szCs w:val="22"/>
              </w:rPr>
              <w:t>Approved</w:t>
            </w:r>
          </w:p>
        </w:tc>
        <w:tc>
          <w:tcPr>
            <w:tcW w:w="1206" w:type="pct"/>
          </w:tcPr>
          <w:p w:rsidR="006171CF" w:rsidRPr="00CC4599" w:rsidRDefault="006171CF" w:rsidP="001B7133">
            <w:pPr>
              <w:jc w:val="center"/>
              <w:rPr>
                <w:sz w:val="22"/>
                <w:szCs w:val="22"/>
              </w:rPr>
            </w:pP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r w:rsidR="006171CF" w:rsidTr="006171CF">
        <w:trPr>
          <w:trHeight w:val="432"/>
        </w:trPr>
        <w:tc>
          <w:tcPr>
            <w:tcW w:w="719" w:type="pct"/>
            <w:vMerge/>
          </w:tcPr>
          <w:p w:rsidR="006171CF" w:rsidRDefault="006171CF" w:rsidP="001B7133"/>
        </w:tc>
        <w:tc>
          <w:tcPr>
            <w:tcW w:w="1867" w:type="pct"/>
            <w:vMerge/>
          </w:tcPr>
          <w:p w:rsidR="006171CF" w:rsidRDefault="006171CF" w:rsidP="001B7133"/>
        </w:tc>
        <w:tc>
          <w:tcPr>
            <w:tcW w:w="1208" w:type="pct"/>
          </w:tcPr>
          <w:p w:rsidR="006171CF" w:rsidRPr="00615625" w:rsidRDefault="006171CF" w:rsidP="001B7133">
            <w:pPr>
              <w:jc w:val="center"/>
              <w:rPr>
                <w:rFonts w:cstheme="minorHAnsi"/>
                <w:color w:val="333333"/>
                <w:shd w:val="clear" w:color="auto" w:fill="FFFFFF"/>
              </w:rPr>
            </w:pPr>
            <w:r w:rsidRPr="00615625">
              <w:rPr>
                <w:rFonts w:ascii="Segoe UI Symbol" w:hAnsi="Segoe UI Symbol" w:cs="Segoe UI Symbol"/>
                <w:w w:val="99"/>
              </w:rPr>
              <w:t>☐</w:t>
            </w:r>
          </w:p>
        </w:tc>
        <w:tc>
          <w:tcPr>
            <w:tcW w:w="1206" w:type="pct"/>
          </w:tcPr>
          <w:p w:rsidR="006171CF" w:rsidRPr="00615625" w:rsidRDefault="006171CF" w:rsidP="001B7133">
            <w:pPr>
              <w:jc w:val="center"/>
              <w:rPr>
                <w:rFonts w:cstheme="minorHAnsi"/>
                <w:color w:val="333333"/>
                <w:shd w:val="clear" w:color="auto" w:fill="FFFFFF"/>
              </w:rPr>
            </w:pPr>
            <w:r w:rsidRPr="00615625">
              <w:rPr>
                <w:rFonts w:ascii="Segoe UI Symbol" w:hAnsi="Segoe UI Symbol" w:cs="Segoe UI Symbol"/>
                <w:w w:val="99"/>
              </w:rPr>
              <w:t>☐</w:t>
            </w:r>
          </w:p>
        </w:tc>
      </w:tr>
    </w:tbl>
    <w:p w:rsidR="002B1540" w:rsidRDefault="002B1540"/>
    <w:tbl>
      <w:tblPr>
        <w:tblStyle w:val="TableGrid"/>
        <w:tblW w:w="5179" w:type="pct"/>
        <w:tblInd w:w="-368" w:type="dxa"/>
        <w:tblLook w:val="04A0" w:firstRow="1" w:lastRow="0" w:firstColumn="1" w:lastColumn="0" w:noHBand="0" w:noVBand="1"/>
      </w:tblPr>
      <w:tblGrid>
        <w:gridCol w:w="5518"/>
        <w:gridCol w:w="2578"/>
        <w:gridCol w:w="2573"/>
      </w:tblGrid>
      <w:tr w:rsidR="006171CF" w:rsidTr="001B7133">
        <w:trPr>
          <w:trHeight w:val="432"/>
        </w:trPr>
        <w:tc>
          <w:tcPr>
            <w:tcW w:w="2586" w:type="pct"/>
          </w:tcPr>
          <w:p w:rsidR="006171CF" w:rsidRDefault="006171CF" w:rsidP="001B7133">
            <w:r w:rsidRPr="00CC4599">
              <w:rPr>
                <w:rFonts w:cstheme="minorHAnsi"/>
                <w:b/>
                <w:bCs/>
                <w:color w:val="333333"/>
                <w:sz w:val="22"/>
                <w:szCs w:val="22"/>
                <w:shd w:val="clear" w:color="auto" w:fill="FFFFFF"/>
              </w:rPr>
              <w:t>Chief Operations Section (COS) Name</w:t>
            </w:r>
          </w:p>
        </w:tc>
        <w:tc>
          <w:tcPr>
            <w:tcW w:w="1208" w:type="pct"/>
          </w:tcPr>
          <w:p w:rsidR="006171CF" w:rsidRPr="00CC4599" w:rsidRDefault="006171CF" w:rsidP="001B7133">
            <w:pPr>
              <w:jc w:val="center"/>
              <w:rPr>
                <w:sz w:val="22"/>
                <w:szCs w:val="22"/>
              </w:rPr>
            </w:pPr>
            <w:r w:rsidRPr="00CC4599">
              <w:rPr>
                <w:rFonts w:cstheme="minorHAnsi"/>
                <w:b/>
                <w:sz w:val="22"/>
                <w:szCs w:val="22"/>
              </w:rPr>
              <w:t>Signature</w:t>
            </w:r>
          </w:p>
        </w:tc>
        <w:tc>
          <w:tcPr>
            <w:tcW w:w="1206" w:type="pct"/>
          </w:tcPr>
          <w:p w:rsidR="006171CF" w:rsidRDefault="006171CF" w:rsidP="001B7133">
            <w:pPr>
              <w:jc w:val="center"/>
            </w:pPr>
            <w:r w:rsidRPr="00812EAE">
              <w:rPr>
                <w:rFonts w:cstheme="minorHAnsi"/>
                <w:b/>
                <w:sz w:val="22"/>
                <w:szCs w:val="22"/>
              </w:rPr>
              <w:t>Date:</w:t>
            </w:r>
          </w:p>
        </w:tc>
      </w:tr>
      <w:tr w:rsidR="006171CF" w:rsidTr="001B7133">
        <w:trPr>
          <w:trHeight w:val="1152"/>
        </w:trPr>
        <w:tc>
          <w:tcPr>
            <w:tcW w:w="2586" w:type="pct"/>
          </w:tcPr>
          <w:p w:rsidR="006171CF" w:rsidRPr="00CC4599" w:rsidRDefault="006171CF" w:rsidP="001B7133">
            <w:pPr>
              <w:rPr>
                <w:rFonts w:cstheme="minorHAnsi"/>
                <w:b/>
                <w:bCs/>
                <w:color w:val="333333"/>
                <w:sz w:val="22"/>
                <w:szCs w:val="22"/>
                <w:shd w:val="clear" w:color="auto" w:fill="FFFFFF"/>
              </w:rPr>
            </w:pPr>
          </w:p>
        </w:tc>
        <w:tc>
          <w:tcPr>
            <w:tcW w:w="1208" w:type="pct"/>
          </w:tcPr>
          <w:p w:rsidR="006171CF" w:rsidRPr="00CC4599" w:rsidRDefault="006171CF" w:rsidP="001B7133">
            <w:pPr>
              <w:jc w:val="center"/>
              <w:rPr>
                <w:rFonts w:cstheme="minorHAnsi"/>
                <w:b/>
                <w:sz w:val="22"/>
                <w:szCs w:val="22"/>
              </w:rPr>
            </w:pPr>
          </w:p>
        </w:tc>
        <w:tc>
          <w:tcPr>
            <w:tcW w:w="1206" w:type="pct"/>
          </w:tcPr>
          <w:p w:rsidR="006171CF" w:rsidRPr="00812EAE" w:rsidRDefault="006171CF" w:rsidP="001B7133">
            <w:pPr>
              <w:jc w:val="center"/>
              <w:rPr>
                <w:rFonts w:cstheme="minorHAnsi"/>
                <w:b/>
                <w:sz w:val="22"/>
                <w:szCs w:val="22"/>
              </w:rPr>
            </w:pPr>
          </w:p>
        </w:tc>
      </w:tr>
    </w:tbl>
    <w:p w:rsidR="006171CF" w:rsidRDefault="006171CF"/>
    <w:sectPr w:rsidR="006171CF"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ADF" w:rsidRDefault="00F00ADF" w:rsidP="007A4135">
      <w:r>
        <w:separator/>
      </w:r>
    </w:p>
  </w:endnote>
  <w:endnote w:type="continuationSeparator" w:id="0">
    <w:p w:rsidR="00F00ADF" w:rsidRDefault="00F00ADF"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F00ADF" w:rsidRDefault="00F00AD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F00ADF" w:rsidRDefault="00F00ADF"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ADF" w:rsidRDefault="00F00ADF" w:rsidP="007A4135">
      <w:r>
        <w:separator/>
      </w:r>
    </w:p>
  </w:footnote>
  <w:footnote w:type="continuationSeparator" w:id="0">
    <w:p w:rsidR="00F00ADF" w:rsidRDefault="00F00ADF"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ADF" w:rsidRDefault="00F00ADF">
    <w:pPr>
      <w:pStyle w:val="Header"/>
    </w:pPr>
  </w:p>
  <w:tbl>
    <w:tblPr>
      <w:tblpPr w:leftFromText="180" w:rightFromText="180" w:vertAnchor="text" w:horzAnchor="margin" w:tblpXSpec="center" w:tblpY="94"/>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0"/>
      <w:gridCol w:w="5494"/>
      <w:gridCol w:w="1023"/>
      <w:gridCol w:w="2008"/>
    </w:tblGrid>
    <w:tr w:rsidR="00F00ADF" w:rsidRPr="00584365" w:rsidTr="00875132">
      <w:trPr>
        <w:trHeight w:hRule="exact" w:val="449"/>
      </w:trPr>
      <w:tc>
        <w:tcPr>
          <w:tcW w:w="2090" w:type="dxa"/>
          <w:vMerge w:val="restart"/>
        </w:tcPr>
        <w:p w:rsidR="00F00ADF" w:rsidRPr="00584365" w:rsidRDefault="00F00ADF" w:rsidP="00F00ADF">
          <w:pPr>
            <w:widowControl w:val="0"/>
            <w:autoSpaceDE w:val="0"/>
            <w:autoSpaceDN w:val="0"/>
            <w:spacing w:before="10"/>
            <w:rPr>
              <w:rFonts w:ascii="Calibri" w:eastAsia="Calibri" w:hAnsi="Calibri" w:cs="Calibri"/>
              <w:b/>
              <w:kern w:val="0"/>
              <w:sz w:val="9"/>
              <w:szCs w:val="22"/>
              <w:lang w:val="en-US"/>
              <w14:ligatures w14:val="none"/>
            </w:rPr>
          </w:pPr>
        </w:p>
        <w:p w:rsidR="00F00ADF" w:rsidRPr="00584365" w:rsidRDefault="003D1962" w:rsidP="00F00ADF">
          <w:pPr>
            <w:widowControl w:val="0"/>
            <w:autoSpaceDE w:val="0"/>
            <w:autoSpaceDN w:val="0"/>
            <w:ind w:left="404"/>
            <w:rPr>
              <w:rFonts w:ascii="Calibri" w:eastAsia="Calibri" w:hAnsi="Calibri" w:cs="Calibri"/>
              <w:kern w:val="0"/>
              <w:sz w:val="20"/>
              <w:szCs w:val="22"/>
              <w:lang w:val="en-US"/>
              <w14:ligatures w14:val="none"/>
            </w:rPr>
          </w:pPr>
          <w:r w:rsidRPr="00C55EB8">
            <w:rPr>
              <w:lang w:val="en-US"/>
            </w:rPr>
            <w:drawing>
              <wp:inline distT="0" distB="0" distL="0" distR="0" wp14:anchorId="78EC333F" wp14:editId="1876ED9A">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F00ADF" w:rsidRPr="00584365" w:rsidRDefault="00F00ADF" w:rsidP="00F00ADF">
          <w:pPr>
            <w:widowControl w:val="0"/>
            <w:autoSpaceDE w:val="0"/>
            <w:autoSpaceDN w:val="0"/>
            <w:rPr>
              <w:rFonts w:ascii="Calibri" w:eastAsia="Calibri" w:hAnsi="Calibri" w:cs="Calibri"/>
              <w:b/>
              <w:kern w:val="0"/>
              <w:sz w:val="20"/>
              <w:szCs w:val="22"/>
              <w:lang w:val="en-US"/>
              <w14:ligatures w14:val="none"/>
            </w:rPr>
          </w:pPr>
        </w:p>
      </w:tc>
      <w:tc>
        <w:tcPr>
          <w:tcW w:w="5494" w:type="dxa"/>
          <w:vMerge w:val="restart"/>
          <w:shd w:val="clear" w:color="auto" w:fill="DEEAF6" w:themeFill="accent1" w:themeFillTint="33"/>
          <w:vAlign w:val="center"/>
        </w:tcPr>
        <w:p w:rsidR="00262A6B" w:rsidRPr="00262A6B" w:rsidRDefault="00875132" w:rsidP="00262A6B">
          <w:pPr>
            <w:pStyle w:val="TableParagraph"/>
            <w:spacing w:before="120" w:after="120" w:line="341" w:lineRule="exact"/>
            <w:ind w:left="288" w:right="623"/>
            <w:jc w:val="center"/>
            <w:rPr>
              <w:b/>
              <w:sz w:val="24"/>
              <w:szCs w:val="24"/>
            </w:rPr>
          </w:pPr>
          <w:r>
            <w:rPr>
              <w:b/>
              <w:sz w:val="24"/>
              <w:szCs w:val="24"/>
            </w:rPr>
            <w:t xml:space="preserve">Phase 3                                                                                        </w:t>
          </w:r>
          <w:r w:rsidR="00262A6B" w:rsidRPr="00262A6B">
            <w:rPr>
              <w:b/>
              <w:sz w:val="24"/>
              <w:szCs w:val="24"/>
            </w:rPr>
            <w:t>Flight</w:t>
          </w:r>
          <w:r w:rsidR="00262A6B" w:rsidRPr="00262A6B">
            <w:rPr>
              <w:b/>
              <w:spacing w:val="-4"/>
              <w:sz w:val="24"/>
              <w:szCs w:val="24"/>
            </w:rPr>
            <w:t xml:space="preserve"> </w:t>
          </w:r>
          <w:r w:rsidR="00262A6B" w:rsidRPr="00262A6B">
            <w:rPr>
              <w:b/>
              <w:sz w:val="24"/>
              <w:szCs w:val="24"/>
            </w:rPr>
            <w:t>Safety</w:t>
          </w:r>
          <w:r w:rsidR="00262A6B" w:rsidRPr="00262A6B">
            <w:rPr>
              <w:b/>
              <w:spacing w:val="-6"/>
              <w:sz w:val="24"/>
              <w:szCs w:val="24"/>
            </w:rPr>
            <w:t xml:space="preserve"> </w:t>
          </w:r>
          <w:r w:rsidR="00262A6B" w:rsidRPr="00262A6B">
            <w:rPr>
              <w:b/>
              <w:sz w:val="24"/>
              <w:szCs w:val="24"/>
            </w:rPr>
            <w:t>Document</w:t>
          </w:r>
          <w:r w:rsidR="00262A6B" w:rsidRPr="00262A6B">
            <w:rPr>
              <w:b/>
              <w:spacing w:val="-3"/>
              <w:sz w:val="24"/>
              <w:szCs w:val="24"/>
            </w:rPr>
            <w:t xml:space="preserve"> </w:t>
          </w:r>
          <w:r w:rsidR="00262A6B" w:rsidRPr="00262A6B">
            <w:rPr>
              <w:b/>
              <w:spacing w:val="-2"/>
              <w:sz w:val="24"/>
              <w:szCs w:val="24"/>
            </w:rPr>
            <w:t>System</w:t>
          </w:r>
        </w:p>
        <w:p w:rsidR="00F00ADF" w:rsidRPr="00545AA7" w:rsidRDefault="00262A6B" w:rsidP="00262A6B">
          <w:pPr>
            <w:widowControl w:val="0"/>
            <w:tabs>
              <w:tab w:val="left" w:pos="4961"/>
            </w:tabs>
            <w:autoSpaceDE w:val="0"/>
            <w:autoSpaceDN w:val="0"/>
            <w:spacing w:before="120" w:after="120"/>
            <w:ind w:left="-288" w:right="-195"/>
            <w:jc w:val="center"/>
            <w:rPr>
              <w:rFonts w:ascii="Calibri" w:eastAsia="Calibri" w:hAnsi="Calibri" w:cs="Calibri"/>
              <w:b/>
              <w:kern w:val="0"/>
              <w:sz w:val="36"/>
              <w:szCs w:val="36"/>
              <w:lang w:val="en-US"/>
              <w14:ligatures w14:val="none"/>
            </w:rPr>
          </w:pPr>
          <w:r w:rsidRPr="00262A6B">
            <w:rPr>
              <w:b/>
            </w:rPr>
            <w:t>CAR</w:t>
          </w:r>
          <w:r w:rsidRPr="00262A6B">
            <w:rPr>
              <w:b/>
              <w:spacing w:val="-5"/>
            </w:rPr>
            <w:t xml:space="preserve"> </w:t>
          </w:r>
          <w:r w:rsidRPr="00262A6B">
            <w:rPr>
              <w:b/>
            </w:rPr>
            <w:t>OPS-1.037(e)</w:t>
          </w:r>
          <w:r w:rsidRPr="00262A6B">
            <w:rPr>
              <w:b/>
              <w:spacing w:val="-6"/>
            </w:rPr>
            <w:t xml:space="preserve"> </w:t>
          </w:r>
          <w:r w:rsidRPr="00262A6B">
            <w:rPr>
              <w:b/>
            </w:rPr>
            <w:t>–</w:t>
          </w:r>
          <w:r w:rsidRPr="00262A6B">
            <w:rPr>
              <w:b/>
              <w:spacing w:val="-4"/>
            </w:rPr>
            <w:t xml:space="preserve"> </w:t>
          </w:r>
          <w:r w:rsidRPr="00262A6B">
            <w:rPr>
              <w:b/>
            </w:rPr>
            <w:t>Compliance</w:t>
          </w:r>
          <w:r w:rsidRPr="00262A6B">
            <w:rPr>
              <w:b/>
              <w:spacing w:val="-4"/>
            </w:rPr>
            <w:t xml:space="preserve"> </w:t>
          </w:r>
          <w:r w:rsidRPr="00262A6B">
            <w:rPr>
              <w:b/>
              <w:spacing w:val="-2"/>
            </w:rPr>
            <w:t>Checklist</w:t>
          </w:r>
        </w:p>
      </w:tc>
      <w:tc>
        <w:tcPr>
          <w:tcW w:w="1023" w:type="dxa"/>
          <w:shd w:val="clear" w:color="auto" w:fill="DEEAF6" w:themeFill="accent1" w:themeFillTint="33"/>
          <w:vAlign w:val="center"/>
        </w:tcPr>
        <w:p w:rsidR="00F00ADF" w:rsidRPr="0063738A" w:rsidRDefault="00F00ADF" w:rsidP="0063738A">
          <w:pPr>
            <w:widowControl w:val="0"/>
            <w:autoSpaceDE w:val="0"/>
            <w:autoSpaceDN w:val="0"/>
            <w:spacing w:before="60" w:after="60"/>
            <w:ind w:left="144"/>
            <w:rPr>
              <w:rFonts w:ascii="Calibri" w:eastAsia="Calibri" w:hAnsi="Calibri" w:cs="Calibri"/>
              <w:b/>
              <w:kern w:val="0"/>
              <w:sz w:val="22"/>
              <w:szCs w:val="22"/>
              <w:lang w:val="en-US"/>
              <w14:ligatures w14:val="none"/>
            </w:rPr>
          </w:pPr>
          <w:r w:rsidRPr="0063738A">
            <w:rPr>
              <w:rFonts w:ascii="Calibri" w:eastAsia="Calibri" w:hAnsi="Calibri" w:cs="Calibri"/>
              <w:b/>
              <w:kern w:val="0"/>
              <w:sz w:val="22"/>
              <w:szCs w:val="22"/>
              <w:lang w:val="en-US"/>
              <w14:ligatures w14:val="none"/>
            </w:rPr>
            <w:t>Form</w:t>
          </w:r>
        </w:p>
      </w:tc>
      <w:tc>
        <w:tcPr>
          <w:tcW w:w="2008" w:type="dxa"/>
          <w:shd w:val="clear" w:color="auto" w:fill="DEEAF6" w:themeFill="accent1" w:themeFillTint="33"/>
          <w:vAlign w:val="center"/>
        </w:tcPr>
        <w:p w:rsidR="00F00ADF" w:rsidRPr="0063738A" w:rsidRDefault="00262A6B" w:rsidP="0063738A">
          <w:pPr>
            <w:widowControl w:val="0"/>
            <w:autoSpaceDE w:val="0"/>
            <w:autoSpaceDN w:val="0"/>
            <w:spacing w:before="60" w:after="60"/>
            <w:ind w:left="144"/>
            <w:jc w:val="both"/>
            <w:rPr>
              <w:rFonts w:ascii="Calibri" w:eastAsia="Calibri" w:hAnsi="Calibri" w:cs="Calibri"/>
              <w:b/>
              <w:kern w:val="0"/>
              <w:sz w:val="22"/>
              <w:szCs w:val="22"/>
              <w:lang w:val="en-US"/>
              <w14:ligatures w14:val="none"/>
            </w:rPr>
          </w:pPr>
          <w:r w:rsidRPr="0063738A">
            <w:rPr>
              <w:b/>
              <w:sz w:val="22"/>
              <w:szCs w:val="22"/>
              <w:lang w:val="en-US"/>
            </w:rPr>
            <w:t>AOC</w:t>
          </w:r>
          <w:r w:rsidR="00395159">
            <w:rPr>
              <w:b/>
              <w:sz w:val="22"/>
              <w:szCs w:val="22"/>
              <w:lang w:val="en-US"/>
            </w:rPr>
            <w:t>-</w:t>
          </w:r>
          <w:r w:rsidRPr="0063738A">
            <w:rPr>
              <w:b/>
              <w:sz w:val="22"/>
              <w:szCs w:val="22"/>
              <w:lang w:val="en-US"/>
            </w:rPr>
            <w:t>103</w:t>
          </w:r>
          <w:r w:rsidR="00395159">
            <w:rPr>
              <w:b/>
              <w:sz w:val="22"/>
              <w:szCs w:val="22"/>
              <w:lang w:val="en-US"/>
            </w:rPr>
            <w:t xml:space="preserve"> H </w:t>
          </w:r>
          <w:r w:rsidRPr="0063738A">
            <w:rPr>
              <w:b/>
              <w:sz w:val="22"/>
              <w:szCs w:val="22"/>
              <w:lang w:val="en-US"/>
            </w:rPr>
            <w:t>-</w:t>
          </w:r>
          <w:r w:rsidR="00395159">
            <w:rPr>
              <w:b/>
              <w:sz w:val="22"/>
              <w:szCs w:val="22"/>
              <w:lang w:val="en-US"/>
            </w:rPr>
            <w:t xml:space="preserve"> </w:t>
          </w:r>
          <w:r w:rsidRPr="0063738A">
            <w:rPr>
              <w:b/>
              <w:sz w:val="22"/>
              <w:szCs w:val="22"/>
              <w:lang w:val="en-US"/>
            </w:rPr>
            <w:t>FSDS</w:t>
          </w:r>
        </w:p>
      </w:tc>
    </w:tr>
    <w:tr w:rsidR="00F00ADF" w:rsidRPr="00584365" w:rsidTr="00875132">
      <w:trPr>
        <w:trHeight w:hRule="exact" w:val="449"/>
      </w:trPr>
      <w:tc>
        <w:tcPr>
          <w:tcW w:w="2090" w:type="dxa"/>
          <w:vMerge/>
        </w:tcPr>
        <w:p w:rsidR="00F00ADF" w:rsidRPr="00584365" w:rsidRDefault="00F00ADF" w:rsidP="00F00ADF">
          <w:pPr>
            <w:widowControl w:val="0"/>
            <w:autoSpaceDE w:val="0"/>
            <w:autoSpaceDN w:val="0"/>
            <w:rPr>
              <w:rFonts w:ascii="Calibri" w:eastAsia="Calibri" w:hAnsi="Calibri" w:cs="Calibri"/>
              <w:kern w:val="0"/>
              <w:sz w:val="22"/>
              <w:szCs w:val="22"/>
              <w:lang w:val="en-US"/>
              <w14:ligatures w14:val="none"/>
            </w:rPr>
          </w:pPr>
        </w:p>
      </w:tc>
      <w:tc>
        <w:tcPr>
          <w:tcW w:w="5494" w:type="dxa"/>
          <w:vMerge/>
          <w:shd w:val="clear" w:color="auto" w:fill="DEEAF6" w:themeFill="accent1" w:themeFillTint="33"/>
        </w:tcPr>
        <w:p w:rsidR="00F00ADF" w:rsidRPr="00584365" w:rsidRDefault="00F00ADF" w:rsidP="00F00ADF">
          <w:pPr>
            <w:widowControl w:val="0"/>
            <w:autoSpaceDE w:val="0"/>
            <w:autoSpaceDN w:val="0"/>
            <w:rPr>
              <w:rFonts w:ascii="Calibri" w:eastAsia="Calibri" w:hAnsi="Calibri" w:cs="Calibri"/>
              <w:kern w:val="0"/>
              <w:sz w:val="22"/>
              <w:szCs w:val="22"/>
              <w:lang w:val="en-US"/>
              <w14:ligatures w14:val="none"/>
            </w:rPr>
          </w:pPr>
        </w:p>
      </w:tc>
      <w:tc>
        <w:tcPr>
          <w:tcW w:w="1023" w:type="dxa"/>
          <w:shd w:val="clear" w:color="auto" w:fill="DEEAF6" w:themeFill="accent1" w:themeFillTint="33"/>
          <w:vAlign w:val="center"/>
        </w:tcPr>
        <w:p w:rsidR="00F00ADF" w:rsidRPr="0063738A" w:rsidRDefault="00F00ADF" w:rsidP="0063738A">
          <w:pPr>
            <w:widowControl w:val="0"/>
            <w:autoSpaceDE w:val="0"/>
            <w:autoSpaceDN w:val="0"/>
            <w:spacing w:before="60" w:after="60"/>
            <w:ind w:left="144"/>
            <w:rPr>
              <w:rFonts w:ascii="Calibri" w:eastAsia="Calibri" w:hAnsi="Calibri" w:cs="Calibri"/>
              <w:b/>
              <w:kern w:val="0"/>
              <w:sz w:val="22"/>
              <w:szCs w:val="22"/>
              <w:lang w:val="en-US"/>
              <w14:ligatures w14:val="none"/>
            </w:rPr>
          </w:pPr>
          <w:r w:rsidRPr="0063738A">
            <w:rPr>
              <w:rFonts w:ascii="Calibri" w:eastAsia="Calibri" w:hAnsi="Calibri" w:cs="Calibri"/>
              <w:b/>
              <w:kern w:val="0"/>
              <w:sz w:val="22"/>
              <w:szCs w:val="22"/>
              <w:lang w:val="en-US"/>
              <w14:ligatures w14:val="none"/>
            </w:rPr>
            <w:t>Revision</w:t>
          </w:r>
        </w:p>
      </w:tc>
      <w:tc>
        <w:tcPr>
          <w:tcW w:w="2008" w:type="dxa"/>
          <w:shd w:val="clear" w:color="auto" w:fill="DEEAF6" w:themeFill="accent1" w:themeFillTint="33"/>
          <w:vAlign w:val="center"/>
        </w:tcPr>
        <w:p w:rsidR="00F00ADF" w:rsidRPr="0063738A" w:rsidRDefault="00262A6B" w:rsidP="0063738A">
          <w:pPr>
            <w:widowControl w:val="0"/>
            <w:autoSpaceDE w:val="0"/>
            <w:autoSpaceDN w:val="0"/>
            <w:spacing w:before="60" w:after="60"/>
            <w:ind w:left="144"/>
            <w:jc w:val="both"/>
            <w:rPr>
              <w:rFonts w:ascii="Calibri" w:eastAsia="Calibri" w:hAnsi="Calibri" w:cs="Calibri"/>
              <w:b/>
              <w:kern w:val="0"/>
              <w:sz w:val="22"/>
              <w:szCs w:val="22"/>
              <w:lang w:val="en-US"/>
              <w14:ligatures w14:val="none"/>
            </w:rPr>
          </w:pPr>
          <w:r w:rsidRPr="0063738A">
            <w:rPr>
              <w:rFonts w:ascii="Calibri" w:eastAsia="Calibri" w:hAnsi="Calibri" w:cs="Calibri"/>
              <w:b/>
              <w:kern w:val="0"/>
              <w:sz w:val="22"/>
              <w:szCs w:val="22"/>
              <w:lang w:val="en-US"/>
              <w14:ligatures w14:val="none"/>
            </w:rPr>
            <w:t>02</w:t>
          </w:r>
        </w:p>
      </w:tc>
    </w:tr>
    <w:tr w:rsidR="00F00ADF" w:rsidRPr="00584365" w:rsidTr="00875132">
      <w:trPr>
        <w:trHeight w:hRule="exact" w:val="449"/>
      </w:trPr>
      <w:tc>
        <w:tcPr>
          <w:tcW w:w="2090" w:type="dxa"/>
          <w:vMerge/>
          <w:tcBorders>
            <w:bottom w:val="single" w:sz="8" w:space="0" w:color="000000"/>
          </w:tcBorders>
        </w:tcPr>
        <w:p w:rsidR="00F00ADF" w:rsidRPr="00584365" w:rsidRDefault="00F00ADF" w:rsidP="00F00ADF">
          <w:pPr>
            <w:widowControl w:val="0"/>
            <w:autoSpaceDE w:val="0"/>
            <w:autoSpaceDN w:val="0"/>
            <w:rPr>
              <w:rFonts w:ascii="Calibri" w:eastAsia="Calibri" w:hAnsi="Calibri" w:cs="Calibri"/>
              <w:kern w:val="0"/>
              <w:sz w:val="22"/>
              <w:szCs w:val="22"/>
              <w:lang w:val="en-US"/>
              <w14:ligatures w14:val="none"/>
            </w:rPr>
          </w:pPr>
        </w:p>
      </w:tc>
      <w:tc>
        <w:tcPr>
          <w:tcW w:w="5494" w:type="dxa"/>
          <w:vMerge/>
          <w:tcBorders>
            <w:bottom w:val="single" w:sz="8" w:space="0" w:color="000000"/>
          </w:tcBorders>
          <w:shd w:val="clear" w:color="auto" w:fill="DEEAF6" w:themeFill="accent1" w:themeFillTint="33"/>
        </w:tcPr>
        <w:p w:rsidR="00F00ADF" w:rsidRPr="00584365" w:rsidRDefault="00F00ADF" w:rsidP="00F00ADF">
          <w:pPr>
            <w:widowControl w:val="0"/>
            <w:autoSpaceDE w:val="0"/>
            <w:autoSpaceDN w:val="0"/>
            <w:rPr>
              <w:rFonts w:ascii="Calibri" w:eastAsia="Calibri" w:hAnsi="Calibri" w:cs="Calibri"/>
              <w:kern w:val="0"/>
              <w:sz w:val="22"/>
              <w:szCs w:val="22"/>
              <w:lang w:val="en-US"/>
              <w14:ligatures w14:val="none"/>
            </w:rPr>
          </w:pPr>
        </w:p>
      </w:tc>
      <w:tc>
        <w:tcPr>
          <w:tcW w:w="1023" w:type="dxa"/>
          <w:tcBorders>
            <w:bottom w:val="single" w:sz="8" w:space="0" w:color="000000"/>
          </w:tcBorders>
          <w:shd w:val="clear" w:color="auto" w:fill="DEEAF6" w:themeFill="accent1" w:themeFillTint="33"/>
          <w:vAlign w:val="center"/>
        </w:tcPr>
        <w:p w:rsidR="00F00ADF" w:rsidRPr="0063738A" w:rsidRDefault="00F00ADF" w:rsidP="0063738A">
          <w:pPr>
            <w:widowControl w:val="0"/>
            <w:autoSpaceDE w:val="0"/>
            <w:autoSpaceDN w:val="0"/>
            <w:spacing w:before="60" w:after="60"/>
            <w:ind w:left="144"/>
            <w:rPr>
              <w:rFonts w:ascii="Calibri" w:eastAsia="Calibri" w:hAnsi="Calibri" w:cs="Calibri"/>
              <w:b/>
              <w:kern w:val="0"/>
              <w:sz w:val="22"/>
              <w:szCs w:val="22"/>
              <w:lang w:val="en-US"/>
              <w14:ligatures w14:val="none"/>
            </w:rPr>
          </w:pPr>
          <w:r w:rsidRPr="0063738A">
            <w:rPr>
              <w:rFonts w:ascii="Calibri" w:eastAsia="Calibri" w:hAnsi="Calibri" w:cs="Calibri"/>
              <w:b/>
              <w:kern w:val="0"/>
              <w:sz w:val="22"/>
              <w:szCs w:val="22"/>
              <w:lang w:val="en-US"/>
              <w14:ligatures w14:val="none"/>
            </w:rPr>
            <w:t>Date</w:t>
          </w:r>
        </w:p>
      </w:tc>
      <w:tc>
        <w:tcPr>
          <w:tcW w:w="2008" w:type="dxa"/>
          <w:tcBorders>
            <w:bottom w:val="single" w:sz="8" w:space="0" w:color="000000"/>
          </w:tcBorders>
          <w:shd w:val="clear" w:color="auto" w:fill="DEEAF6" w:themeFill="accent1" w:themeFillTint="33"/>
          <w:vAlign w:val="center"/>
        </w:tcPr>
        <w:p w:rsidR="00F00ADF" w:rsidRPr="0063738A" w:rsidRDefault="00262A6B" w:rsidP="0063738A">
          <w:pPr>
            <w:widowControl w:val="0"/>
            <w:autoSpaceDE w:val="0"/>
            <w:autoSpaceDN w:val="0"/>
            <w:spacing w:before="60" w:after="60"/>
            <w:ind w:left="144"/>
            <w:jc w:val="both"/>
            <w:rPr>
              <w:rFonts w:ascii="Calibri" w:eastAsia="Calibri" w:hAnsi="Calibri" w:cs="Calibri"/>
              <w:b/>
              <w:kern w:val="0"/>
              <w:sz w:val="22"/>
              <w:szCs w:val="22"/>
              <w:lang w:val="en-US"/>
              <w14:ligatures w14:val="none"/>
            </w:rPr>
          </w:pPr>
          <w:r w:rsidRPr="0063738A">
            <w:rPr>
              <w:rFonts w:ascii="Calibri" w:eastAsia="Calibri" w:hAnsi="Calibri" w:cs="Calibri"/>
              <w:b/>
              <w:kern w:val="0"/>
              <w:sz w:val="22"/>
              <w:szCs w:val="22"/>
              <w:lang w:val="en-US"/>
              <w14:ligatures w14:val="none"/>
            </w:rPr>
            <w:t>01</w:t>
          </w:r>
          <w:r w:rsidR="00F00ADF" w:rsidRPr="0063738A">
            <w:rPr>
              <w:rFonts w:ascii="Calibri" w:eastAsia="Calibri" w:hAnsi="Calibri" w:cs="Calibri"/>
              <w:b/>
              <w:kern w:val="0"/>
              <w:sz w:val="22"/>
              <w:szCs w:val="22"/>
              <w:lang w:val="en-US"/>
              <w14:ligatures w14:val="none"/>
            </w:rPr>
            <w:t xml:space="preserve"> </w:t>
          </w:r>
          <w:r w:rsidR="000301E9">
            <w:rPr>
              <w:b/>
              <w:sz w:val="22"/>
              <w:szCs w:val="22"/>
              <w:lang w:val="en-US"/>
            </w:rPr>
            <w:t>Feb</w:t>
          </w:r>
          <w:r w:rsidR="00F00ADF" w:rsidRPr="0063738A">
            <w:rPr>
              <w:rFonts w:ascii="Calibri" w:eastAsia="Calibri" w:hAnsi="Calibri" w:cs="Calibri"/>
              <w:b/>
              <w:kern w:val="0"/>
              <w:sz w:val="22"/>
              <w:szCs w:val="22"/>
              <w:lang w:val="en-US"/>
              <w14:ligatures w14:val="none"/>
            </w:rPr>
            <w:t xml:space="preserve"> 202</w:t>
          </w:r>
          <w:r w:rsidR="000301E9">
            <w:rPr>
              <w:rFonts w:ascii="Calibri" w:eastAsia="Calibri" w:hAnsi="Calibri" w:cs="Calibri"/>
              <w:b/>
              <w:kern w:val="0"/>
              <w:sz w:val="22"/>
              <w:szCs w:val="22"/>
              <w:lang w:val="en-US"/>
              <w14:ligatures w14:val="none"/>
            </w:rPr>
            <w:t>4</w:t>
          </w:r>
        </w:p>
      </w:tc>
    </w:tr>
  </w:tbl>
  <w:p w:rsidR="00F00ADF" w:rsidRDefault="00F0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0D4A"/>
    <w:multiLevelType w:val="hybridMultilevel"/>
    <w:tmpl w:val="FFF4C2F8"/>
    <w:lvl w:ilvl="0" w:tplc="0409001B">
      <w:start w:val="1"/>
      <w:numFmt w:val="lowerRoman"/>
      <w:lvlText w:val="%1."/>
      <w:lvlJc w:val="right"/>
      <w:pPr>
        <w:ind w:left="720" w:hanging="360"/>
      </w:pPr>
      <w:rPr>
        <w:rFonts w:hint="default"/>
        <w:b w:val="0"/>
        <w:bCs w:val="0"/>
        <w:i w:val="0"/>
        <w:iCs w:val="0"/>
        <w:spacing w:val="-1"/>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2886"/>
    <w:multiLevelType w:val="hybridMultilevel"/>
    <w:tmpl w:val="A81CCB7E"/>
    <w:lvl w:ilvl="0" w:tplc="366C4F72">
      <w:start w:val="2"/>
      <w:numFmt w:val="lowerLetter"/>
      <w:lvlText w:val="(%1)"/>
      <w:lvlJc w:val="left"/>
      <w:pPr>
        <w:ind w:left="108" w:hanging="277"/>
      </w:pPr>
      <w:rPr>
        <w:rFonts w:ascii="Calibri" w:eastAsia="Calibri" w:hAnsi="Calibri" w:cs="Calibri" w:hint="default"/>
        <w:b/>
        <w:bCs/>
        <w:i w:val="0"/>
        <w:iCs w:val="0"/>
        <w:spacing w:val="-1"/>
        <w:w w:val="100"/>
        <w:sz w:val="18"/>
        <w:szCs w:val="18"/>
        <w:lang w:val="en-US" w:eastAsia="en-US" w:bidi="ar-SA"/>
      </w:rPr>
    </w:lvl>
    <w:lvl w:ilvl="1" w:tplc="F7307CD2">
      <w:start w:val="1"/>
      <w:numFmt w:val="lowerRoman"/>
      <w:lvlText w:val="%2."/>
      <w:lvlJc w:val="left"/>
      <w:pPr>
        <w:ind w:left="482" w:hanging="250"/>
      </w:pPr>
      <w:rPr>
        <w:rFonts w:ascii="Calibri" w:eastAsia="Calibri" w:hAnsi="Calibri" w:cs="Calibri" w:hint="default"/>
        <w:b w:val="0"/>
        <w:bCs w:val="0"/>
        <w:i w:val="0"/>
        <w:iCs w:val="0"/>
        <w:spacing w:val="-1"/>
        <w:w w:val="100"/>
        <w:sz w:val="18"/>
        <w:szCs w:val="18"/>
        <w:lang w:val="en-US" w:eastAsia="en-US" w:bidi="ar-SA"/>
      </w:rPr>
    </w:lvl>
    <w:lvl w:ilvl="2" w:tplc="2120479E">
      <w:numFmt w:val="bullet"/>
      <w:lvlText w:val="•"/>
      <w:lvlJc w:val="left"/>
      <w:pPr>
        <w:ind w:left="979" w:hanging="250"/>
      </w:pPr>
      <w:rPr>
        <w:rFonts w:hint="default"/>
        <w:lang w:val="en-US" w:eastAsia="en-US" w:bidi="ar-SA"/>
      </w:rPr>
    </w:lvl>
    <w:lvl w:ilvl="3" w:tplc="F25C7D32">
      <w:numFmt w:val="bullet"/>
      <w:lvlText w:val="•"/>
      <w:lvlJc w:val="left"/>
      <w:pPr>
        <w:ind w:left="1478" w:hanging="250"/>
      </w:pPr>
      <w:rPr>
        <w:rFonts w:hint="default"/>
        <w:lang w:val="en-US" w:eastAsia="en-US" w:bidi="ar-SA"/>
      </w:rPr>
    </w:lvl>
    <w:lvl w:ilvl="4" w:tplc="5A4C79E4">
      <w:numFmt w:val="bullet"/>
      <w:lvlText w:val="•"/>
      <w:lvlJc w:val="left"/>
      <w:pPr>
        <w:ind w:left="1978" w:hanging="250"/>
      </w:pPr>
      <w:rPr>
        <w:rFonts w:hint="default"/>
        <w:lang w:val="en-US" w:eastAsia="en-US" w:bidi="ar-SA"/>
      </w:rPr>
    </w:lvl>
    <w:lvl w:ilvl="5" w:tplc="AA340E76">
      <w:numFmt w:val="bullet"/>
      <w:lvlText w:val="•"/>
      <w:lvlJc w:val="left"/>
      <w:pPr>
        <w:ind w:left="2477" w:hanging="250"/>
      </w:pPr>
      <w:rPr>
        <w:rFonts w:hint="default"/>
        <w:lang w:val="en-US" w:eastAsia="en-US" w:bidi="ar-SA"/>
      </w:rPr>
    </w:lvl>
    <w:lvl w:ilvl="6" w:tplc="161A2DB4">
      <w:numFmt w:val="bullet"/>
      <w:lvlText w:val="•"/>
      <w:lvlJc w:val="left"/>
      <w:pPr>
        <w:ind w:left="2977" w:hanging="250"/>
      </w:pPr>
      <w:rPr>
        <w:rFonts w:hint="default"/>
        <w:lang w:val="en-US" w:eastAsia="en-US" w:bidi="ar-SA"/>
      </w:rPr>
    </w:lvl>
    <w:lvl w:ilvl="7" w:tplc="9DCADFD4">
      <w:numFmt w:val="bullet"/>
      <w:lvlText w:val="•"/>
      <w:lvlJc w:val="left"/>
      <w:pPr>
        <w:ind w:left="3476" w:hanging="250"/>
      </w:pPr>
      <w:rPr>
        <w:rFonts w:hint="default"/>
        <w:lang w:val="en-US" w:eastAsia="en-US" w:bidi="ar-SA"/>
      </w:rPr>
    </w:lvl>
    <w:lvl w:ilvl="8" w:tplc="83F601E6">
      <w:numFmt w:val="bullet"/>
      <w:lvlText w:val="•"/>
      <w:lvlJc w:val="left"/>
      <w:pPr>
        <w:ind w:left="3976" w:hanging="250"/>
      </w:pPr>
      <w:rPr>
        <w:rFonts w:hint="default"/>
        <w:lang w:val="en-US" w:eastAsia="en-US" w:bidi="ar-SA"/>
      </w:rPr>
    </w:lvl>
  </w:abstractNum>
  <w:abstractNum w:abstractNumId="2" w15:restartNumberingAfterBreak="0">
    <w:nsid w:val="05A7755A"/>
    <w:multiLevelType w:val="hybridMultilevel"/>
    <w:tmpl w:val="AE14A4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25A3E"/>
    <w:multiLevelType w:val="hybridMultilevel"/>
    <w:tmpl w:val="138AFD4C"/>
    <w:lvl w:ilvl="0" w:tplc="3FFCFF92">
      <w:start w:val="2"/>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5" w15:restartNumberingAfterBreak="0">
    <w:nsid w:val="105949D1"/>
    <w:multiLevelType w:val="hybridMultilevel"/>
    <w:tmpl w:val="2DD81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7"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8" w15:restartNumberingAfterBreak="0">
    <w:nsid w:val="11A22FF7"/>
    <w:multiLevelType w:val="hybridMultilevel"/>
    <w:tmpl w:val="C9509804"/>
    <w:lvl w:ilvl="0" w:tplc="04090017">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9" w15:restartNumberingAfterBreak="0">
    <w:nsid w:val="11AC1E7F"/>
    <w:multiLevelType w:val="hybridMultilevel"/>
    <w:tmpl w:val="2ED6428C"/>
    <w:lvl w:ilvl="0" w:tplc="0409001B">
      <w:start w:val="1"/>
      <w:numFmt w:val="lowerRoman"/>
      <w:lvlText w:val="%1."/>
      <w:lvlJc w:val="right"/>
      <w:pPr>
        <w:ind w:left="720" w:hanging="360"/>
      </w:pPr>
      <w:rPr>
        <w:rFonts w:hint="default"/>
        <w:b w:val="0"/>
        <w:bCs w:val="0"/>
        <w:i w:val="0"/>
        <w:iCs w:val="0"/>
        <w:spacing w:val="-1"/>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3574D"/>
    <w:multiLevelType w:val="hybridMultilevel"/>
    <w:tmpl w:val="E5E87E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12" w15:restartNumberingAfterBreak="0">
    <w:nsid w:val="1AFD02E5"/>
    <w:multiLevelType w:val="hybridMultilevel"/>
    <w:tmpl w:val="9050B6A8"/>
    <w:lvl w:ilvl="0" w:tplc="F7307CD2">
      <w:start w:val="1"/>
      <w:numFmt w:val="lowerRoman"/>
      <w:lvlText w:val="%1."/>
      <w:lvlJc w:val="left"/>
      <w:pPr>
        <w:ind w:left="482" w:hanging="250"/>
      </w:pPr>
      <w:rPr>
        <w:rFonts w:ascii="Calibri" w:eastAsia="Calibri" w:hAnsi="Calibri" w:cs="Calibri" w:hint="default"/>
        <w:b w:val="0"/>
        <w:bCs w:val="0"/>
        <w:i w:val="0"/>
        <w:iCs w:val="0"/>
        <w:spacing w:val="-1"/>
        <w:w w:val="100"/>
        <w:sz w:val="18"/>
        <w:szCs w:val="18"/>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13A9F"/>
    <w:multiLevelType w:val="hybridMultilevel"/>
    <w:tmpl w:val="4BD82B56"/>
    <w:lvl w:ilvl="0" w:tplc="0409001B">
      <w:start w:val="1"/>
      <w:numFmt w:val="lowerRoman"/>
      <w:lvlText w:val="%1."/>
      <w:lvlJc w:val="right"/>
      <w:pPr>
        <w:ind w:left="720" w:hanging="360"/>
      </w:pPr>
      <w:rPr>
        <w:rFonts w:hint="default"/>
        <w:b w:val="0"/>
        <w:bCs w:val="0"/>
        <w:i w:val="0"/>
        <w:iCs w:val="0"/>
        <w:spacing w:val="-1"/>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61E03"/>
    <w:multiLevelType w:val="hybridMultilevel"/>
    <w:tmpl w:val="92846020"/>
    <w:lvl w:ilvl="0" w:tplc="46EC208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3D53C1"/>
    <w:multiLevelType w:val="hybridMultilevel"/>
    <w:tmpl w:val="BD7607DA"/>
    <w:lvl w:ilvl="0" w:tplc="8E885AC0">
      <w:start w:val="1"/>
      <w:numFmt w:val="lowerRoman"/>
      <w:lvlText w:val="%1."/>
      <w:lvlJc w:val="left"/>
      <w:pPr>
        <w:ind w:left="317" w:hanging="209"/>
      </w:pPr>
      <w:rPr>
        <w:rFonts w:ascii="Calibri" w:eastAsia="Calibri" w:hAnsi="Calibri" w:cs="Calibri" w:hint="default"/>
        <w:b w:val="0"/>
        <w:bCs w:val="0"/>
        <w:i w:val="0"/>
        <w:iCs w:val="0"/>
        <w:spacing w:val="-1"/>
        <w:w w:val="100"/>
        <w:sz w:val="18"/>
        <w:szCs w:val="18"/>
        <w:lang w:val="en-US" w:eastAsia="en-US" w:bidi="ar-SA"/>
      </w:rPr>
    </w:lvl>
    <w:lvl w:ilvl="1" w:tplc="F38CEF54">
      <w:numFmt w:val="bullet"/>
      <w:lvlText w:val="•"/>
      <w:lvlJc w:val="left"/>
      <w:pPr>
        <w:ind w:left="785" w:hanging="209"/>
      </w:pPr>
      <w:rPr>
        <w:rFonts w:hint="default"/>
        <w:lang w:val="en-US" w:eastAsia="en-US" w:bidi="ar-SA"/>
      </w:rPr>
    </w:lvl>
    <w:lvl w:ilvl="2" w:tplc="21E82D10">
      <w:numFmt w:val="bullet"/>
      <w:lvlText w:val="•"/>
      <w:lvlJc w:val="left"/>
      <w:pPr>
        <w:ind w:left="1251" w:hanging="209"/>
      </w:pPr>
      <w:rPr>
        <w:rFonts w:hint="default"/>
        <w:lang w:val="en-US" w:eastAsia="en-US" w:bidi="ar-SA"/>
      </w:rPr>
    </w:lvl>
    <w:lvl w:ilvl="3" w:tplc="40382F36">
      <w:numFmt w:val="bullet"/>
      <w:lvlText w:val="•"/>
      <w:lvlJc w:val="left"/>
      <w:pPr>
        <w:ind w:left="1716" w:hanging="209"/>
      </w:pPr>
      <w:rPr>
        <w:rFonts w:hint="default"/>
        <w:lang w:val="en-US" w:eastAsia="en-US" w:bidi="ar-SA"/>
      </w:rPr>
    </w:lvl>
    <w:lvl w:ilvl="4" w:tplc="AA866542">
      <w:numFmt w:val="bullet"/>
      <w:lvlText w:val="•"/>
      <w:lvlJc w:val="left"/>
      <w:pPr>
        <w:ind w:left="2182" w:hanging="209"/>
      </w:pPr>
      <w:rPr>
        <w:rFonts w:hint="default"/>
        <w:lang w:val="en-US" w:eastAsia="en-US" w:bidi="ar-SA"/>
      </w:rPr>
    </w:lvl>
    <w:lvl w:ilvl="5" w:tplc="194E44C8">
      <w:numFmt w:val="bullet"/>
      <w:lvlText w:val="•"/>
      <w:lvlJc w:val="left"/>
      <w:pPr>
        <w:ind w:left="2647" w:hanging="209"/>
      </w:pPr>
      <w:rPr>
        <w:rFonts w:hint="default"/>
        <w:lang w:val="en-US" w:eastAsia="en-US" w:bidi="ar-SA"/>
      </w:rPr>
    </w:lvl>
    <w:lvl w:ilvl="6" w:tplc="3E92CF44">
      <w:numFmt w:val="bullet"/>
      <w:lvlText w:val="•"/>
      <w:lvlJc w:val="left"/>
      <w:pPr>
        <w:ind w:left="3113" w:hanging="209"/>
      </w:pPr>
      <w:rPr>
        <w:rFonts w:hint="default"/>
        <w:lang w:val="en-US" w:eastAsia="en-US" w:bidi="ar-SA"/>
      </w:rPr>
    </w:lvl>
    <w:lvl w:ilvl="7" w:tplc="E3B2CA1E">
      <w:numFmt w:val="bullet"/>
      <w:lvlText w:val="•"/>
      <w:lvlJc w:val="left"/>
      <w:pPr>
        <w:ind w:left="3578" w:hanging="209"/>
      </w:pPr>
      <w:rPr>
        <w:rFonts w:hint="default"/>
        <w:lang w:val="en-US" w:eastAsia="en-US" w:bidi="ar-SA"/>
      </w:rPr>
    </w:lvl>
    <w:lvl w:ilvl="8" w:tplc="9CFE56E4">
      <w:numFmt w:val="bullet"/>
      <w:lvlText w:val="•"/>
      <w:lvlJc w:val="left"/>
      <w:pPr>
        <w:ind w:left="4044" w:hanging="209"/>
      </w:pPr>
      <w:rPr>
        <w:rFonts w:hint="default"/>
        <w:lang w:val="en-US" w:eastAsia="en-US" w:bidi="ar-SA"/>
      </w:rPr>
    </w:lvl>
  </w:abstractNum>
  <w:abstractNum w:abstractNumId="16" w15:restartNumberingAfterBreak="0">
    <w:nsid w:val="31B35BAF"/>
    <w:multiLevelType w:val="hybridMultilevel"/>
    <w:tmpl w:val="3364D03A"/>
    <w:lvl w:ilvl="0" w:tplc="04090015">
      <w:start w:val="1"/>
      <w:numFmt w:val="upp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7" w15:restartNumberingAfterBreak="0">
    <w:nsid w:val="39775747"/>
    <w:multiLevelType w:val="hybridMultilevel"/>
    <w:tmpl w:val="05EA5B28"/>
    <w:lvl w:ilvl="0" w:tplc="0409001B">
      <w:start w:val="1"/>
      <w:numFmt w:val="lowerRoman"/>
      <w:lvlText w:val="%1."/>
      <w:lvlJc w:val="right"/>
      <w:pPr>
        <w:ind w:left="828" w:hanging="360"/>
      </w:pPr>
      <w:rPr>
        <w:rFonts w:hint="default"/>
        <w:b w:val="0"/>
        <w:bCs w:val="0"/>
        <w:i w:val="0"/>
        <w:iCs w:val="0"/>
        <w:spacing w:val="-1"/>
        <w:w w:val="100"/>
        <w:sz w:val="18"/>
        <w:szCs w:val="18"/>
        <w:lang w:val="en-US" w:eastAsia="en-US" w:bidi="ar-SA"/>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3A406294"/>
    <w:multiLevelType w:val="hybridMultilevel"/>
    <w:tmpl w:val="145EDF06"/>
    <w:lvl w:ilvl="0" w:tplc="04090015">
      <w:start w:val="1"/>
      <w:numFmt w:val="upp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9" w15:restartNumberingAfterBreak="0">
    <w:nsid w:val="3D0944BF"/>
    <w:multiLevelType w:val="hybridMultilevel"/>
    <w:tmpl w:val="A3846D1E"/>
    <w:lvl w:ilvl="0" w:tplc="175EB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21" w15:restartNumberingAfterBreak="0">
    <w:nsid w:val="465208DB"/>
    <w:multiLevelType w:val="hybridMultilevel"/>
    <w:tmpl w:val="60CC09D6"/>
    <w:lvl w:ilvl="0" w:tplc="CA300864">
      <w:start w:val="1"/>
      <w:numFmt w:val="lowerRoman"/>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15:restartNumberingAfterBreak="0">
    <w:nsid w:val="48B76628"/>
    <w:multiLevelType w:val="hybridMultilevel"/>
    <w:tmpl w:val="C1F0C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91C15"/>
    <w:multiLevelType w:val="hybridMultilevel"/>
    <w:tmpl w:val="1FBE35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9476F"/>
    <w:multiLevelType w:val="hybridMultilevel"/>
    <w:tmpl w:val="7668DD3A"/>
    <w:lvl w:ilvl="0" w:tplc="04090015">
      <w:start w:val="1"/>
      <w:numFmt w:val="upp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25" w15:restartNumberingAfterBreak="0">
    <w:nsid w:val="50BC0745"/>
    <w:multiLevelType w:val="hybridMultilevel"/>
    <w:tmpl w:val="290CF4D2"/>
    <w:lvl w:ilvl="0" w:tplc="04090015">
      <w:start w:val="1"/>
      <w:numFmt w:val="upp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6"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27" w15:restartNumberingAfterBreak="0">
    <w:nsid w:val="5620523C"/>
    <w:multiLevelType w:val="hybridMultilevel"/>
    <w:tmpl w:val="0C72F34C"/>
    <w:lvl w:ilvl="0" w:tplc="35902BF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C204D"/>
    <w:multiLevelType w:val="hybridMultilevel"/>
    <w:tmpl w:val="62CEF0C0"/>
    <w:lvl w:ilvl="0" w:tplc="5442EC98">
      <w:start w:val="3"/>
      <w:numFmt w:val="lowerRoman"/>
      <w:lvlText w:val="%1)"/>
      <w:lvlJc w:val="left"/>
      <w:pPr>
        <w:ind w:left="307" w:hanging="219"/>
      </w:pPr>
      <w:rPr>
        <w:rFonts w:ascii="Calibri" w:eastAsia="Calibri" w:hAnsi="Calibri" w:cs="Calibri" w:hint="default"/>
        <w:spacing w:val="-1"/>
        <w:w w:val="100"/>
        <w:sz w:val="18"/>
        <w:szCs w:val="18"/>
      </w:rPr>
    </w:lvl>
    <w:lvl w:ilvl="1" w:tplc="BD887DF6">
      <w:start w:val="1"/>
      <w:numFmt w:val="lowerLetter"/>
      <w:lvlText w:val="%2."/>
      <w:lvlJc w:val="left"/>
      <w:pPr>
        <w:ind w:left="708" w:hanging="195"/>
      </w:pPr>
      <w:rPr>
        <w:rFonts w:ascii="Calibri" w:eastAsia="Calibri" w:hAnsi="Calibri" w:cs="Calibri"/>
        <w:w w:val="100"/>
        <w:sz w:val="18"/>
        <w:szCs w:val="18"/>
      </w:rPr>
    </w:lvl>
    <w:lvl w:ilvl="2" w:tplc="2B4EC128">
      <w:numFmt w:val="bullet"/>
      <w:lvlText w:val="•"/>
      <w:lvlJc w:val="left"/>
      <w:pPr>
        <w:ind w:left="1211" w:hanging="195"/>
      </w:pPr>
      <w:rPr>
        <w:rFonts w:hint="default"/>
      </w:rPr>
    </w:lvl>
    <w:lvl w:ilvl="3" w:tplc="CF8245FC">
      <w:numFmt w:val="bullet"/>
      <w:lvlText w:val="•"/>
      <w:lvlJc w:val="left"/>
      <w:pPr>
        <w:ind w:left="1722" w:hanging="195"/>
      </w:pPr>
      <w:rPr>
        <w:rFonts w:hint="default"/>
      </w:rPr>
    </w:lvl>
    <w:lvl w:ilvl="4" w:tplc="485C76C8">
      <w:numFmt w:val="bullet"/>
      <w:lvlText w:val="•"/>
      <w:lvlJc w:val="left"/>
      <w:pPr>
        <w:ind w:left="2233" w:hanging="195"/>
      </w:pPr>
      <w:rPr>
        <w:rFonts w:hint="default"/>
      </w:rPr>
    </w:lvl>
    <w:lvl w:ilvl="5" w:tplc="38521DBA">
      <w:numFmt w:val="bullet"/>
      <w:lvlText w:val="•"/>
      <w:lvlJc w:val="left"/>
      <w:pPr>
        <w:ind w:left="2745" w:hanging="195"/>
      </w:pPr>
      <w:rPr>
        <w:rFonts w:hint="default"/>
      </w:rPr>
    </w:lvl>
    <w:lvl w:ilvl="6" w:tplc="ECAE7376">
      <w:numFmt w:val="bullet"/>
      <w:lvlText w:val="•"/>
      <w:lvlJc w:val="left"/>
      <w:pPr>
        <w:ind w:left="3256" w:hanging="195"/>
      </w:pPr>
      <w:rPr>
        <w:rFonts w:hint="default"/>
      </w:rPr>
    </w:lvl>
    <w:lvl w:ilvl="7" w:tplc="F498FB2E">
      <w:numFmt w:val="bullet"/>
      <w:lvlText w:val="•"/>
      <w:lvlJc w:val="left"/>
      <w:pPr>
        <w:ind w:left="3767" w:hanging="195"/>
      </w:pPr>
      <w:rPr>
        <w:rFonts w:hint="default"/>
      </w:rPr>
    </w:lvl>
    <w:lvl w:ilvl="8" w:tplc="A8DA4588">
      <w:numFmt w:val="bullet"/>
      <w:lvlText w:val="•"/>
      <w:lvlJc w:val="left"/>
      <w:pPr>
        <w:ind w:left="4279" w:hanging="195"/>
      </w:pPr>
      <w:rPr>
        <w:rFonts w:hint="default"/>
      </w:rPr>
    </w:lvl>
  </w:abstractNum>
  <w:abstractNum w:abstractNumId="29"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30" w15:restartNumberingAfterBreak="0">
    <w:nsid w:val="577148F1"/>
    <w:multiLevelType w:val="hybridMultilevel"/>
    <w:tmpl w:val="45CACEB6"/>
    <w:lvl w:ilvl="0" w:tplc="B38CADCC">
      <w:start w:val="1"/>
      <w:numFmt w:val="lowerLetter"/>
      <w:lvlText w:val="%1)"/>
      <w:lvlJc w:val="left"/>
      <w:pPr>
        <w:ind w:left="439" w:hanging="336"/>
      </w:pPr>
      <w:rPr>
        <w:rFonts w:ascii="Calibri" w:eastAsia="Calibri" w:hAnsi="Calibri" w:cs="Calibri" w:hint="default"/>
        <w:spacing w:val="-1"/>
        <w:w w:val="100"/>
        <w:sz w:val="20"/>
        <w:szCs w:val="20"/>
      </w:rPr>
    </w:lvl>
    <w:lvl w:ilvl="1" w:tplc="BDC2319A">
      <w:numFmt w:val="bullet"/>
      <w:lvlText w:val="•"/>
      <w:lvlJc w:val="left"/>
      <w:pPr>
        <w:ind w:left="926" w:hanging="336"/>
      </w:pPr>
      <w:rPr>
        <w:rFonts w:hint="default"/>
      </w:rPr>
    </w:lvl>
    <w:lvl w:ilvl="2" w:tplc="27D69F38">
      <w:numFmt w:val="bullet"/>
      <w:lvlText w:val="•"/>
      <w:lvlJc w:val="left"/>
      <w:pPr>
        <w:ind w:left="1412" w:hanging="336"/>
      </w:pPr>
      <w:rPr>
        <w:rFonts w:hint="default"/>
      </w:rPr>
    </w:lvl>
    <w:lvl w:ilvl="3" w:tplc="CCBA849A">
      <w:numFmt w:val="bullet"/>
      <w:lvlText w:val="•"/>
      <w:lvlJc w:val="left"/>
      <w:pPr>
        <w:ind w:left="1898" w:hanging="336"/>
      </w:pPr>
      <w:rPr>
        <w:rFonts w:hint="default"/>
      </w:rPr>
    </w:lvl>
    <w:lvl w:ilvl="4" w:tplc="AAFAC314">
      <w:numFmt w:val="bullet"/>
      <w:lvlText w:val="•"/>
      <w:lvlJc w:val="left"/>
      <w:pPr>
        <w:ind w:left="2384" w:hanging="336"/>
      </w:pPr>
      <w:rPr>
        <w:rFonts w:hint="default"/>
      </w:rPr>
    </w:lvl>
    <w:lvl w:ilvl="5" w:tplc="8C3ECB10">
      <w:numFmt w:val="bullet"/>
      <w:lvlText w:val="•"/>
      <w:lvlJc w:val="left"/>
      <w:pPr>
        <w:ind w:left="2870" w:hanging="336"/>
      </w:pPr>
      <w:rPr>
        <w:rFonts w:hint="default"/>
      </w:rPr>
    </w:lvl>
    <w:lvl w:ilvl="6" w:tplc="BDA639EA">
      <w:numFmt w:val="bullet"/>
      <w:lvlText w:val="•"/>
      <w:lvlJc w:val="left"/>
      <w:pPr>
        <w:ind w:left="3356" w:hanging="336"/>
      </w:pPr>
      <w:rPr>
        <w:rFonts w:hint="default"/>
      </w:rPr>
    </w:lvl>
    <w:lvl w:ilvl="7" w:tplc="33F818F6">
      <w:numFmt w:val="bullet"/>
      <w:lvlText w:val="•"/>
      <w:lvlJc w:val="left"/>
      <w:pPr>
        <w:ind w:left="3843" w:hanging="336"/>
      </w:pPr>
      <w:rPr>
        <w:rFonts w:hint="default"/>
      </w:rPr>
    </w:lvl>
    <w:lvl w:ilvl="8" w:tplc="E85E1A50">
      <w:numFmt w:val="bullet"/>
      <w:lvlText w:val="•"/>
      <w:lvlJc w:val="left"/>
      <w:pPr>
        <w:ind w:left="4329" w:hanging="336"/>
      </w:pPr>
      <w:rPr>
        <w:rFonts w:hint="default"/>
      </w:rPr>
    </w:lvl>
  </w:abstractNum>
  <w:abstractNum w:abstractNumId="31"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32" w15:restartNumberingAfterBreak="0">
    <w:nsid w:val="5A8B58ED"/>
    <w:multiLevelType w:val="hybridMultilevel"/>
    <w:tmpl w:val="A8B6F16A"/>
    <w:lvl w:ilvl="0" w:tplc="932C7718">
      <w:start w:val="1"/>
      <w:numFmt w:val="decimal"/>
      <w:lvlText w:val="%1."/>
      <w:lvlJc w:val="left"/>
      <w:pPr>
        <w:ind w:left="1008" w:hanging="360"/>
      </w:pPr>
      <w:rPr>
        <w:b w:val="0"/>
        <w:bCs w:val="0"/>
        <w:sz w:val="22"/>
        <w:szCs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5D635BB8"/>
    <w:multiLevelType w:val="hybridMultilevel"/>
    <w:tmpl w:val="B59230A2"/>
    <w:lvl w:ilvl="0" w:tplc="0BE259A0">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4"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35" w15:restartNumberingAfterBreak="0">
    <w:nsid w:val="601E37CA"/>
    <w:multiLevelType w:val="hybridMultilevel"/>
    <w:tmpl w:val="F31E8D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A6915"/>
    <w:multiLevelType w:val="hybridMultilevel"/>
    <w:tmpl w:val="412A7480"/>
    <w:lvl w:ilvl="0" w:tplc="B9D25AC6">
      <w:start w:val="2"/>
      <w:numFmt w:val="lowerRoman"/>
      <w:lvlText w:val="%1."/>
      <w:lvlJc w:val="left"/>
      <w:pPr>
        <w:ind w:left="317" w:hanging="169"/>
      </w:pPr>
      <w:rPr>
        <w:rFonts w:ascii="Calibri" w:eastAsia="Calibri" w:hAnsi="Calibri" w:cs="Calibri" w:hint="default"/>
        <w:b w:val="0"/>
        <w:bCs w:val="0"/>
        <w:i w:val="0"/>
        <w:iCs w:val="0"/>
        <w:spacing w:val="-1"/>
        <w:w w:val="100"/>
        <w:sz w:val="18"/>
        <w:szCs w:val="18"/>
        <w:lang w:val="en-US" w:eastAsia="en-US" w:bidi="ar-SA"/>
      </w:rPr>
    </w:lvl>
    <w:lvl w:ilvl="1" w:tplc="ECC4B596">
      <w:numFmt w:val="bullet"/>
      <w:lvlText w:val="•"/>
      <w:lvlJc w:val="left"/>
      <w:pPr>
        <w:ind w:left="785" w:hanging="169"/>
      </w:pPr>
      <w:rPr>
        <w:rFonts w:hint="default"/>
        <w:lang w:val="en-US" w:eastAsia="en-US" w:bidi="ar-SA"/>
      </w:rPr>
    </w:lvl>
    <w:lvl w:ilvl="2" w:tplc="D1A64C60">
      <w:numFmt w:val="bullet"/>
      <w:lvlText w:val="•"/>
      <w:lvlJc w:val="left"/>
      <w:pPr>
        <w:ind w:left="1251" w:hanging="169"/>
      </w:pPr>
      <w:rPr>
        <w:rFonts w:hint="default"/>
        <w:lang w:val="en-US" w:eastAsia="en-US" w:bidi="ar-SA"/>
      </w:rPr>
    </w:lvl>
    <w:lvl w:ilvl="3" w:tplc="508426C4">
      <w:numFmt w:val="bullet"/>
      <w:lvlText w:val="•"/>
      <w:lvlJc w:val="left"/>
      <w:pPr>
        <w:ind w:left="1716" w:hanging="169"/>
      </w:pPr>
      <w:rPr>
        <w:rFonts w:hint="default"/>
        <w:lang w:val="en-US" w:eastAsia="en-US" w:bidi="ar-SA"/>
      </w:rPr>
    </w:lvl>
    <w:lvl w:ilvl="4" w:tplc="709C8928">
      <w:numFmt w:val="bullet"/>
      <w:lvlText w:val="•"/>
      <w:lvlJc w:val="left"/>
      <w:pPr>
        <w:ind w:left="2182" w:hanging="169"/>
      </w:pPr>
      <w:rPr>
        <w:rFonts w:hint="default"/>
        <w:lang w:val="en-US" w:eastAsia="en-US" w:bidi="ar-SA"/>
      </w:rPr>
    </w:lvl>
    <w:lvl w:ilvl="5" w:tplc="3320E1E2">
      <w:numFmt w:val="bullet"/>
      <w:lvlText w:val="•"/>
      <w:lvlJc w:val="left"/>
      <w:pPr>
        <w:ind w:left="2647" w:hanging="169"/>
      </w:pPr>
      <w:rPr>
        <w:rFonts w:hint="default"/>
        <w:lang w:val="en-US" w:eastAsia="en-US" w:bidi="ar-SA"/>
      </w:rPr>
    </w:lvl>
    <w:lvl w:ilvl="6" w:tplc="580AF278">
      <w:numFmt w:val="bullet"/>
      <w:lvlText w:val="•"/>
      <w:lvlJc w:val="left"/>
      <w:pPr>
        <w:ind w:left="3113" w:hanging="169"/>
      </w:pPr>
      <w:rPr>
        <w:rFonts w:hint="default"/>
        <w:lang w:val="en-US" w:eastAsia="en-US" w:bidi="ar-SA"/>
      </w:rPr>
    </w:lvl>
    <w:lvl w:ilvl="7" w:tplc="977C1ADC">
      <w:numFmt w:val="bullet"/>
      <w:lvlText w:val="•"/>
      <w:lvlJc w:val="left"/>
      <w:pPr>
        <w:ind w:left="3578" w:hanging="169"/>
      </w:pPr>
      <w:rPr>
        <w:rFonts w:hint="default"/>
        <w:lang w:val="en-US" w:eastAsia="en-US" w:bidi="ar-SA"/>
      </w:rPr>
    </w:lvl>
    <w:lvl w:ilvl="8" w:tplc="B0AE8D3E">
      <w:numFmt w:val="bullet"/>
      <w:lvlText w:val="•"/>
      <w:lvlJc w:val="left"/>
      <w:pPr>
        <w:ind w:left="4044" w:hanging="169"/>
      </w:pPr>
      <w:rPr>
        <w:rFonts w:hint="default"/>
        <w:lang w:val="en-US" w:eastAsia="en-US" w:bidi="ar-SA"/>
      </w:rPr>
    </w:lvl>
  </w:abstractNum>
  <w:abstractNum w:abstractNumId="37" w15:restartNumberingAfterBreak="0">
    <w:nsid w:val="68CD3BCF"/>
    <w:multiLevelType w:val="hybridMultilevel"/>
    <w:tmpl w:val="49186B18"/>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abstractNum w:abstractNumId="39" w15:restartNumberingAfterBreak="0">
    <w:nsid w:val="6B241ABB"/>
    <w:multiLevelType w:val="hybridMultilevel"/>
    <w:tmpl w:val="529EF2F2"/>
    <w:lvl w:ilvl="0" w:tplc="B812F838">
      <w:start w:val="1"/>
      <w:numFmt w:val="lowerLetter"/>
      <w:lvlText w:val="%1)"/>
      <w:lvlJc w:val="left"/>
      <w:pPr>
        <w:ind w:left="350" w:hanging="248"/>
      </w:pPr>
      <w:rPr>
        <w:rFonts w:ascii="Calibri" w:eastAsia="Calibri" w:hAnsi="Calibri" w:cs="Calibri" w:hint="default"/>
        <w:spacing w:val="-1"/>
        <w:w w:val="100"/>
        <w:sz w:val="20"/>
        <w:szCs w:val="20"/>
      </w:rPr>
    </w:lvl>
    <w:lvl w:ilvl="1" w:tplc="63541FCE">
      <w:numFmt w:val="bullet"/>
      <w:lvlText w:val="•"/>
      <w:lvlJc w:val="left"/>
      <w:pPr>
        <w:ind w:left="854" w:hanging="248"/>
      </w:pPr>
      <w:rPr>
        <w:rFonts w:hint="default"/>
      </w:rPr>
    </w:lvl>
    <w:lvl w:ilvl="2" w:tplc="6234FBD0">
      <w:numFmt w:val="bullet"/>
      <w:lvlText w:val="•"/>
      <w:lvlJc w:val="left"/>
      <w:pPr>
        <w:ind w:left="1348" w:hanging="248"/>
      </w:pPr>
      <w:rPr>
        <w:rFonts w:hint="default"/>
      </w:rPr>
    </w:lvl>
    <w:lvl w:ilvl="3" w:tplc="EEC82052">
      <w:numFmt w:val="bullet"/>
      <w:lvlText w:val="•"/>
      <w:lvlJc w:val="left"/>
      <w:pPr>
        <w:ind w:left="1842" w:hanging="248"/>
      </w:pPr>
      <w:rPr>
        <w:rFonts w:hint="default"/>
      </w:rPr>
    </w:lvl>
    <w:lvl w:ilvl="4" w:tplc="34726D90">
      <w:numFmt w:val="bullet"/>
      <w:lvlText w:val="•"/>
      <w:lvlJc w:val="left"/>
      <w:pPr>
        <w:ind w:left="2336" w:hanging="248"/>
      </w:pPr>
      <w:rPr>
        <w:rFonts w:hint="default"/>
      </w:rPr>
    </w:lvl>
    <w:lvl w:ilvl="5" w:tplc="933CD8D2">
      <w:numFmt w:val="bullet"/>
      <w:lvlText w:val="•"/>
      <w:lvlJc w:val="left"/>
      <w:pPr>
        <w:ind w:left="2830" w:hanging="248"/>
      </w:pPr>
      <w:rPr>
        <w:rFonts w:hint="default"/>
      </w:rPr>
    </w:lvl>
    <w:lvl w:ilvl="6" w:tplc="A52890D2">
      <w:numFmt w:val="bullet"/>
      <w:lvlText w:val="•"/>
      <w:lvlJc w:val="left"/>
      <w:pPr>
        <w:ind w:left="3324" w:hanging="248"/>
      </w:pPr>
      <w:rPr>
        <w:rFonts w:hint="default"/>
      </w:rPr>
    </w:lvl>
    <w:lvl w:ilvl="7" w:tplc="5A98CCB2">
      <w:numFmt w:val="bullet"/>
      <w:lvlText w:val="•"/>
      <w:lvlJc w:val="left"/>
      <w:pPr>
        <w:ind w:left="3819" w:hanging="248"/>
      </w:pPr>
      <w:rPr>
        <w:rFonts w:hint="default"/>
      </w:rPr>
    </w:lvl>
    <w:lvl w:ilvl="8" w:tplc="424CC1D6">
      <w:numFmt w:val="bullet"/>
      <w:lvlText w:val="•"/>
      <w:lvlJc w:val="left"/>
      <w:pPr>
        <w:ind w:left="4313" w:hanging="248"/>
      </w:pPr>
      <w:rPr>
        <w:rFonts w:hint="default"/>
      </w:rPr>
    </w:lvl>
  </w:abstractNum>
  <w:abstractNum w:abstractNumId="40" w15:restartNumberingAfterBreak="0">
    <w:nsid w:val="6BA031A3"/>
    <w:multiLevelType w:val="hybridMultilevel"/>
    <w:tmpl w:val="079409FA"/>
    <w:lvl w:ilvl="0" w:tplc="8C6EE808">
      <w:start w:val="9"/>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1" w15:restartNumberingAfterBreak="0">
    <w:nsid w:val="6F013ED9"/>
    <w:multiLevelType w:val="hybridMultilevel"/>
    <w:tmpl w:val="BBE85A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13BAD"/>
    <w:multiLevelType w:val="hybridMultilevel"/>
    <w:tmpl w:val="60CC09D6"/>
    <w:lvl w:ilvl="0" w:tplc="CA300864">
      <w:start w:val="1"/>
      <w:numFmt w:val="lowerRoman"/>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4"/>
  </w:num>
  <w:num w:numId="2">
    <w:abstractNumId w:val="20"/>
  </w:num>
  <w:num w:numId="3">
    <w:abstractNumId w:val="38"/>
  </w:num>
  <w:num w:numId="4">
    <w:abstractNumId w:val="29"/>
  </w:num>
  <w:num w:numId="5">
    <w:abstractNumId w:val="11"/>
  </w:num>
  <w:num w:numId="6">
    <w:abstractNumId w:val="26"/>
  </w:num>
  <w:num w:numId="7">
    <w:abstractNumId w:val="34"/>
  </w:num>
  <w:num w:numId="8">
    <w:abstractNumId w:val="31"/>
  </w:num>
  <w:num w:numId="9">
    <w:abstractNumId w:val="6"/>
  </w:num>
  <w:num w:numId="10">
    <w:abstractNumId w:val="7"/>
  </w:num>
  <w:num w:numId="11">
    <w:abstractNumId w:val="32"/>
  </w:num>
  <w:num w:numId="12">
    <w:abstractNumId w:val="22"/>
  </w:num>
  <w:num w:numId="13">
    <w:abstractNumId w:val="21"/>
  </w:num>
  <w:num w:numId="14">
    <w:abstractNumId w:val="35"/>
  </w:num>
  <w:num w:numId="15">
    <w:abstractNumId w:val="10"/>
  </w:num>
  <w:num w:numId="16">
    <w:abstractNumId w:val="19"/>
  </w:num>
  <w:num w:numId="17">
    <w:abstractNumId w:val="2"/>
  </w:num>
  <w:num w:numId="18">
    <w:abstractNumId w:val="28"/>
  </w:num>
  <w:num w:numId="19">
    <w:abstractNumId w:val="42"/>
  </w:num>
  <w:num w:numId="20">
    <w:abstractNumId w:val="37"/>
  </w:num>
  <w:num w:numId="21">
    <w:abstractNumId w:val="23"/>
  </w:num>
  <w:num w:numId="22">
    <w:abstractNumId w:val="39"/>
  </w:num>
  <w:num w:numId="23">
    <w:abstractNumId w:val="41"/>
  </w:num>
  <w:num w:numId="24">
    <w:abstractNumId w:val="30"/>
  </w:num>
  <w:num w:numId="25">
    <w:abstractNumId w:val="40"/>
  </w:num>
  <w:num w:numId="26">
    <w:abstractNumId w:val="3"/>
  </w:num>
  <w:num w:numId="27">
    <w:abstractNumId w:val="1"/>
  </w:num>
  <w:num w:numId="28">
    <w:abstractNumId w:val="12"/>
  </w:num>
  <w:num w:numId="29">
    <w:abstractNumId w:val="0"/>
  </w:num>
  <w:num w:numId="30">
    <w:abstractNumId w:val="5"/>
  </w:num>
  <w:num w:numId="31">
    <w:abstractNumId w:val="8"/>
  </w:num>
  <w:num w:numId="32">
    <w:abstractNumId w:val="14"/>
  </w:num>
  <w:num w:numId="33">
    <w:abstractNumId w:val="36"/>
  </w:num>
  <w:num w:numId="34">
    <w:abstractNumId w:val="17"/>
  </w:num>
  <w:num w:numId="35">
    <w:abstractNumId w:val="9"/>
  </w:num>
  <w:num w:numId="36">
    <w:abstractNumId w:val="13"/>
  </w:num>
  <w:num w:numId="37">
    <w:abstractNumId w:val="15"/>
  </w:num>
  <w:num w:numId="38">
    <w:abstractNumId w:val="27"/>
  </w:num>
  <w:num w:numId="39">
    <w:abstractNumId w:val="16"/>
  </w:num>
  <w:num w:numId="40">
    <w:abstractNumId w:val="24"/>
  </w:num>
  <w:num w:numId="41">
    <w:abstractNumId w:val="33"/>
  </w:num>
  <w:num w:numId="42">
    <w:abstractNumId w:val="18"/>
  </w:num>
  <w:num w:numId="4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2D8E"/>
    <w:rsid w:val="0001376F"/>
    <w:rsid w:val="00015AB5"/>
    <w:rsid w:val="0002158E"/>
    <w:rsid w:val="00026AFF"/>
    <w:rsid w:val="000301E9"/>
    <w:rsid w:val="00031E8A"/>
    <w:rsid w:val="00032885"/>
    <w:rsid w:val="00044A3C"/>
    <w:rsid w:val="0005238F"/>
    <w:rsid w:val="00055EBC"/>
    <w:rsid w:val="000574B8"/>
    <w:rsid w:val="000C41C9"/>
    <w:rsid w:val="000E72F2"/>
    <w:rsid w:val="000F5171"/>
    <w:rsid w:val="001023B8"/>
    <w:rsid w:val="00106008"/>
    <w:rsid w:val="00111B10"/>
    <w:rsid w:val="001814D3"/>
    <w:rsid w:val="0019187A"/>
    <w:rsid w:val="00191A2A"/>
    <w:rsid w:val="00191EBB"/>
    <w:rsid w:val="001B1DB3"/>
    <w:rsid w:val="001B6AC8"/>
    <w:rsid w:val="001D12E3"/>
    <w:rsid w:val="0020215C"/>
    <w:rsid w:val="002045C8"/>
    <w:rsid w:val="002100BB"/>
    <w:rsid w:val="00227BA0"/>
    <w:rsid w:val="00245A73"/>
    <w:rsid w:val="00256EFC"/>
    <w:rsid w:val="00262A6B"/>
    <w:rsid w:val="00283ABB"/>
    <w:rsid w:val="0029586B"/>
    <w:rsid w:val="002B1540"/>
    <w:rsid w:val="002B63A2"/>
    <w:rsid w:val="002C395B"/>
    <w:rsid w:val="002E6EB1"/>
    <w:rsid w:val="00311EDE"/>
    <w:rsid w:val="00322C06"/>
    <w:rsid w:val="00336A4C"/>
    <w:rsid w:val="00350F35"/>
    <w:rsid w:val="003629D5"/>
    <w:rsid w:val="003676A5"/>
    <w:rsid w:val="00382A2E"/>
    <w:rsid w:val="00395159"/>
    <w:rsid w:val="003A3FD5"/>
    <w:rsid w:val="003B39D2"/>
    <w:rsid w:val="003B70EA"/>
    <w:rsid w:val="003C1041"/>
    <w:rsid w:val="003D1962"/>
    <w:rsid w:val="003D49AB"/>
    <w:rsid w:val="003E2B77"/>
    <w:rsid w:val="003F0BCF"/>
    <w:rsid w:val="003F3BDE"/>
    <w:rsid w:val="00401497"/>
    <w:rsid w:val="00405208"/>
    <w:rsid w:val="00422CB7"/>
    <w:rsid w:val="004234CD"/>
    <w:rsid w:val="0043635B"/>
    <w:rsid w:val="00444E6A"/>
    <w:rsid w:val="00452C71"/>
    <w:rsid w:val="00454136"/>
    <w:rsid w:val="00465CE2"/>
    <w:rsid w:val="00477B53"/>
    <w:rsid w:val="004936B8"/>
    <w:rsid w:val="004B3312"/>
    <w:rsid w:val="004B3893"/>
    <w:rsid w:val="004B7607"/>
    <w:rsid w:val="004C26E3"/>
    <w:rsid w:val="004C592F"/>
    <w:rsid w:val="004D161C"/>
    <w:rsid w:val="004D27C7"/>
    <w:rsid w:val="004D47A1"/>
    <w:rsid w:val="004D75F4"/>
    <w:rsid w:val="004F1CE6"/>
    <w:rsid w:val="004F3E33"/>
    <w:rsid w:val="0051457B"/>
    <w:rsid w:val="00524910"/>
    <w:rsid w:val="0054131D"/>
    <w:rsid w:val="005512D8"/>
    <w:rsid w:val="00573A0A"/>
    <w:rsid w:val="00584365"/>
    <w:rsid w:val="005A3283"/>
    <w:rsid w:val="005A780F"/>
    <w:rsid w:val="005B2691"/>
    <w:rsid w:val="005B295E"/>
    <w:rsid w:val="005C132F"/>
    <w:rsid w:val="005F0C31"/>
    <w:rsid w:val="0060073E"/>
    <w:rsid w:val="006022C3"/>
    <w:rsid w:val="00616AD2"/>
    <w:rsid w:val="006171CF"/>
    <w:rsid w:val="00631576"/>
    <w:rsid w:val="0063738A"/>
    <w:rsid w:val="00674D72"/>
    <w:rsid w:val="00681555"/>
    <w:rsid w:val="00681A31"/>
    <w:rsid w:val="00683460"/>
    <w:rsid w:val="006A08DC"/>
    <w:rsid w:val="006A21CA"/>
    <w:rsid w:val="006B556A"/>
    <w:rsid w:val="006D1849"/>
    <w:rsid w:val="006D4511"/>
    <w:rsid w:val="006D7F31"/>
    <w:rsid w:val="007003B9"/>
    <w:rsid w:val="0070176B"/>
    <w:rsid w:val="0071242C"/>
    <w:rsid w:val="0072103B"/>
    <w:rsid w:val="007432FF"/>
    <w:rsid w:val="007A4135"/>
    <w:rsid w:val="007A50BE"/>
    <w:rsid w:val="007B13EE"/>
    <w:rsid w:val="007C2AED"/>
    <w:rsid w:val="007C70D2"/>
    <w:rsid w:val="007D2561"/>
    <w:rsid w:val="007F5017"/>
    <w:rsid w:val="008003D6"/>
    <w:rsid w:val="00812EAE"/>
    <w:rsid w:val="008174B8"/>
    <w:rsid w:val="00822C9C"/>
    <w:rsid w:val="00846672"/>
    <w:rsid w:val="00851C39"/>
    <w:rsid w:val="00852AC1"/>
    <w:rsid w:val="00875132"/>
    <w:rsid w:val="00876BF4"/>
    <w:rsid w:val="0087798B"/>
    <w:rsid w:val="008851DE"/>
    <w:rsid w:val="00896023"/>
    <w:rsid w:val="008A5ACD"/>
    <w:rsid w:val="008C5AE2"/>
    <w:rsid w:val="008E7F35"/>
    <w:rsid w:val="00916E4C"/>
    <w:rsid w:val="00923401"/>
    <w:rsid w:val="009257DF"/>
    <w:rsid w:val="00963222"/>
    <w:rsid w:val="00997EBC"/>
    <w:rsid w:val="009C060A"/>
    <w:rsid w:val="009C060C"/>
    <w:rsid w:val="009C2699"/>
    <w:rsid w:val="009D2185"/>
    <w:rsid w:val="009E67DF"/>
    <w:rsid w:val="009F2BD9"/>
    <w:rsid w:val="00A05FEC"/>
    <w:rsid w:val="00A113F1"/>
    <w:rsid w:val="00A23C20"/>
    <w:rsid w:val="00A7534D"/>
    <w:rsid w:val="00A760F8"/>
    <w:rsid w:val="00A8174B"/>
    <w:rsid w:val="00A97688"/>
    <w:rsid w:val="00AB03DF"/>
    <w:rsid w:val="00AB4DA6"/>
    <w:rsid w:val="00AB7066"/>
    <w:rsid w:val="00AD2849"/>
    <w:rsid w:val="00AE3B90"/>
    <w:rsid w:val="00AE75A3"/>
    <w:rsid w:val="00AF4A82"/>
    <w:rsid w:val="00B30883"/>
    <w:rsid w:val="00B31601"/>
    <w:rsid w:val="00B35C7F"/>
    <w:rsid w:val="00B45927"/>
    <w:rsid w:val="00B478A1"/>
    <w:rsid w:val="00B55374"/>
    <w:rsid w:val="00B61B6D"/>
    <w:rsid w:val="00B71D6E"/>
    <w:rsid w:val="00B74F41"/>
    <w:rsid w:val="00B87983"/>
    <w:rsid w:val="00B91522"/>
    <w:rsid w:val="00B9391F"/>
    <w:rsid w:val="00BD1076"/>
    <w:rsid w:val="00BF08E2"/>
    <w:rsid w:val="00C106C6"/>
    <w:rsid w:val="00C24B1F"/>
    <w:rsid w:val="00C26373"/>
    <w:rsid w:val="00C51C90"/>
    <w:rsid w:val="00C53517"/>
    <w:rsid w:val="00C53C4D"/>
    <w:rsid w:val="00C5763C"/>
    <w:rsid w:val="00C74126"/>
    <w:rsid w:val="00C80115"/>
    <w:rsid w:val="00C930B6"/>
    <w:rsid w:val="00C95F86"/>
    <w:rsid w:val="00C967E0"/>
    <w:rsid w:val="00CA170D"/>
    <w:rsid w:val="00CB6356"/>
    <w:rsid w:val="00CC4599"/>
    <w:rsid w:val="00CC7298"/>
    <w:rsid w:val="00CD7286"/>
    <w:rsid w:val="00CE7BB3"/>
    <w:rsid w:val="00CF3F57"/>
    <w:rsid w:val="00D053B9"/>
    <w:rsid w:val="00D21346"/>
    <w:rsid w:val="00D3118A"/>
    <w:rsid w:val="00D37286"/>
    <w:rsid w:val="00D61026"/>
    <w:rsid w:val="00D701A8"/>
    <w:rsid w:val="00D74857"/>
    <w:rsid w:val="00D850A7"/>
    <w:rsid w:val="00D87CBD"/>
    <w:rsid w:val="00D94F4D"/>
    <w:rsid w:val="00DA2BC0"/>
    <w:rsid w:val="00DD070D"/>
    <w:rsid w:val="00DD1084"/>
    <w:rsid w:val="00DD6EC2"/>
    <w:rsid w:val="00DE4F03"/>
    <w:rsid w:val="00DE79AC"/>
    <w:rsid w:val="00E22DCF"/>
    <w:rsid w:val="00E232B6"/>
    <w:rsid w:val="00E27C8D"/>
    <w:rsid w:val="00E349A4"/>
    <w:rsid w:val="00E44EC9"/>
    <w:rsid w:val="00E52848"/>
    <w:rsid w:val="00E55731"/>
    <w:rsid w:val="00E66895"/>
    <w:rsid w:val="00E71F22"/>
    <w:rsid w:val="00E854F4"/>
    <w:rsid w:val="00E86E54"/>
    <w:rsid w:val="00E92774"/>
    <w:rsid w:val="00E96273"/>
    <w:rsid w:val="00EA120E"/>
    <w:rsid w:val="00EB0A8C"/>
    <w:rsid w:val="00EB3D77"/>
    <w:rsid w:val="00EC7A32"/>
    <w:rsid w:val="00ED263E"/>
    <w:rsid w:val="00F00ADF"/>
    <w:rsid w:val="00F020F8"/>
    <w:rsid w:val="00F37364"/>
    <w:rsid w:val="00F43A0C"/>
    <w:rsid w:val="00F506CA"/>
    <w:rsid w:val="00F56D61"/>
    <w:rsid w:val="00F66662"/>
    <w:rsid w:val="00F67773"/>
    <w:rsid w:val="00F72916"/>
    <w:rsid w:val="00FA17A0"/>
    <w:rsid w:val="00FB1645"/>
    <w:rsid w:val="00FC0E6D"/>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EAF2-8A8B-42D5-8A7E-70155C6A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Michael Jonathan Koroma</cp:lastModifiedBy>
  <cp:revision>8</cp:revision>
  <cp:lastPrinted>2023-11-26T12:08:00Z</cp:lastPrinted>
  <dcterms:created xsi:type="dcterms:W3CDTF">2023-11-26T12:10:00Z</dcterms:created>
  <dcterms:modified xsi:type="dcterms:W3CDTF">2024-02-14T08:27:00Z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