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56" w:tblpY="10"/>
        <w:tblOverlap w:val="never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129"/>
        <w:gridCol w:w="630"/>
        <w:gridCol w:w="3227"/>
        <w:gridCol w:w="13"/>
        <w:gridCol w:w="1283"/>
        <w:gridCol w:w="720"/>
        <w:gridCol w:w="383"/>
        <w:gridCol w:w="1057"/>
        <w:gridCol w:w="1597"/>
        <w:gridCol w:w="90"/>
      </w:tblGrid>
      <w:tr w:rsidR="00874053" w:rsidRPr="00E27B7E" w:rsidTr="00AD1320">
        <w:trPr>
          <w:gridAfter w:val="1"/>
          <w:wAfter w:w="90" w:type="dxa"/>
          <w:trHeight w:val="576"/>
        </w:trPr>
        <w:tc>
          <w:tcPr>
            <w:tcW w:w="2335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Name of Applicant: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right="-98"/>
              <w:rPr>
                <w:b/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Date: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874053" w:rsidRPr="00E27B7E" w:rsidTr="00AD1320">
        <w:trPr>
          <w:gridAfter w:val="1"/>
          <w:wAfter w:w="90" w:type="dxa"/>
          <w:trHeight w:val="576"/>
        </w:trPr>
        <w:tc>
          <w:tcPr>
            <w:tcW w:w="2335" w:type="dxa"/>
            <w:gridSpan w:val="3"/>
            <w:shd w:val="clear" w:color="auto" w:fill="DEEAF6" w:themeFill="accent1" w:themeFillTint="33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ind w:left="90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Address: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  <w:tc>
          <w:tcPr>
            <w:tcW w:w="2386" w:type="dxa"/>
            <w:gridSpan w:val="3"/>
            <w:shd w:val="clear" w:color="auto" w:fill="DEEAF6" w:themeFill="accent1" w:themeFillTint="33"/>
            <w:vAlign w:val="center"/>
          </w:tcPr>
          <w:p w:rsidR="00874053" w:rsidRPr="00AD6B45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Contact No.</w:t>
            </w:r>
          </w:p>
          <w:p w:rsidR="00874053" w:rsidRPr="00E27B7E" w:rsidRDefault="00874053" w:rsidP="00874053">
            <w:pPr>
              <w:widowControl w:val="0"/>
              <w:autoSpaceDE w:val="0"/>
              <w:autoSpaceDN w:val="0"/>
              <w:ind w:left="82"/>
              <w:rPr>
                <w:b/>
                <w:sz w:val="21"/>
                <w:szCs w:val="21"/>
              </w:rPr>
            </w:pPr>
            <w:r w:rsidRPr="00AD6B45">
              <w:rPr>
                <w:b/>
                <w:sz w:val="21"/>
                <w:szCs w:val="21"/>
              </w:rPr>
              <w:t>Email:</w:t>
            </w:r>
            <w:r w:rsidRPr="00AD6B45">
              <w:rPr>
                <w:b/>
                <w:sz w:val="21"/>
                <w:szCs w:val="21"/>
              </w:rPr>
              <w:tab/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 w:rsidR="00874053" w:rsidRPr="00E27B7E" w:rsidRDefault="00874053" w:rsidP="00874053">
            <w:pPr>
              <w:widowControl w:val="0"/>
              <w:autoSpaceDE w:val="0"/>
              <w:autoSpaceDN w:val="0"/>
              <w:rPr>
                <w:b/>
                <w:sz w:val="21"/>
                <w:szCs w:val="21"/>
              </w:rPr>
            </w:pPr>
          </w:p>
        </w:tc>
      </w:tr>
      <w:tr w:rsidR="000A7DE1" w:rsidRPr="007F27DC" w:rsidTr="00874053">
        <w:trPr>
          <w:trHeight w:val="576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:rsidR="000A7DE1" w:rsidRPr="007F27DC" w:rsidRDefault="00874053" w:rsidP="00A15BA1">
            <w:pPr>
              <w:widowControl w:val="0"/>
              <w:autoSpaceDE w:val="0"/>
              <w:autoSpaceDN w:val="0"/>
              <w:ind w:right="36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  <w:t>S No.</w:t>
            </w:r>
          </w:p>
        </w:tc>
        <w:tc>
          <w:tcPr>
            <w:tcW w:w="1129" w:type="dxa"/>
            <w:shd w:val="clear" w:color="auto" w:fill="DEEAF6" w:themeFill="accent1" w:themeFillTint="33"/>
            <w:vAlign w:val="center"/>
          </w:tcPr>
          <w:p w:rsidR="000A7DE1" w:rsidRPr="007F27DC" w:rsidRDefault="000A7DE1" w:rsidP="00CD34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b/>
              </w:rPr>
              <w:t>Reference</w:t>
            </w:r>
          </w:p>
        </w:tc>
        <w:tc>
          <w:tcPr>
            <w:tcW w:w="3857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b/>
              </w:rPr>
              <w:t>Appendix 1 to CAR OPS-</w:t>
            </w:r>
            <w:r w:rsidR="00FA34F5">
              <w:rPr>
                <w:rFonts w:asciiTheme="minorHAnsi" w:hAnsiTheme="minorHAnsi" w:cstheme="minorHAnsi"/>
                <w:b/>
              </w:rPr>
              <w:t>3</w:t>
            </w:r>
            <w:r w:rsidRPr="007F27DC">
              <w:rPr>
                <w:rFonts w:asciiTheme="minorHAnsi" w:hAnsiTheme="minorHAnsi" w:cstheme="minorHAnsi"/>
                <w:b/>
              </w:rPr>
              <w:t xml:space="preserve">.1045 – </w:t>
            </w:r>
            <w:r w:rsidR="009C42BB" w:rsidRPr="007F27DC">
              <w:rPr>
                <w:rFonts w:asciiTheme="minorHAnsi" w:hAnsiTheme="minorHAnsi" w:cstheme="minorHAnsi"/>
                <w:b/>
              </w:rPr>
              <w:t xml:space="preserve">OM </w:t>
            </w:r>
            <w:r w:rsidR="00D473F5" w:rsidRPr="007F27DC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296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pStyle w:val="TableParagraph"/>
              <w:spacing w:before="22"/>
              <w:ind w:left="316" w:right="151" w:hanging="200"/>
              <w:rPr>
                <w:rFonts w:asciiTheme="minorHAnsi" w:hAnsiTheme="minorHAnsi" w:cstheme="minorHAnsi"/>
                <w:b/>
              </w:rPr>
            </w:pPr>
            <w:r w:rsidRPr="007F27DC">
              <w:rPr>
                <w:rFonts w:asciiTheme="minorHAnsi" w:hAnsiTheme="minorHAnsi" w:cstheme="minorHAnsi"/>
                <w:b/>
              </w:rPr>
              <w:t>Applicant’s OM-</w:t>
            </w:r>
            <w:r w:rsidR="00D473F5" w:rsidRPr="007F27DC">
              <w:rPr>
                <w:rFonts w:asciiTheme="minorHAnsi" w:hAnsiTheme="minorHAnsi" w:cstheme="minorHAnsi"/>
                <w:b/>
              </w:rPr>
              <w:t>C</w:t>
            </w:r>
          </w:p>
          <w:p w:rsidR="000A7DE1" w:rsidRPr="007F27DC" w:rsidRDefault="000A7DE1" w:rsidP="00A15BA1">
            <w:pPr>
              <w:widowControl w:val="0"/>
              <w:autoSpaceDE w:val="0"/>
              <w:autoSpaceDN w:val="0"/>
              <w:ind w:left="1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reference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S/ US</w:t>
            </w:r>
          </w:p>
        </w:tc>
        <w:tc>
          <w:tcPr>
            <w:tcW w:w="1440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0A7DE1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Required corrective action</w:t>
            </w:r>
          </w:p>
        </w:tc>
        <w:tc>
          <w:tcPr>
            <w:tcW w:w="1687" w:type="dxa"/>
            <w:gridSpan w:val="2"/>
            <w:shd w:val="clear" w:color="auto" w:fill="DEEAF6" w:themeFill="accent1" w:themeFillTint="33"/>
            <w:vAlign w:val="center"/>
          </w:tcPr>
          <w:p w:rsidR="000A7DE1" w:rsidRPr="007F27DC" w:rsidRDefault="009760A1" w:rsidP="00A15BA1">
            <w:pPr>
              <w:widowControl w:val="0"/>
              <w:autoSpaceDE w:val="0"/>
              <w:autoSpaceDN w:val="0"/>
              <w:jc w:val="center"/>
              <w:rPr>
                <w:rFonts w:cstheme="minorHAnsi"/>
                <w:sz w:val="22"/>
                <w:szCs w:val="22"/>
              </w:rPr>
            </w:pPr>
            <w:r w:rsidRPr="007F27DC">
              <w:rPr>
                <w:rFonts w:cstheme="minorHAnsi"/>
                <w:b/>
                <w:sz w:val="22"/>
                <w:szCs w:val="22"/>
              </w:rPr>
              <w:t>Comment</w:t>
            </w:r>
          </w:p>
        </w:tc>
      </w:tr>
      <w:tr w:rsidR="00CC2B1C" w:rsidRPr="007F27DC" w:rsidTr="00874053">
        <w:trPr>
          <w:trHeight w:val="118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648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CC2B1C" w:rsidRPr="007F27DC" w:rsidRDefault="00CC2B1C" w:rsidP="00A15BA1">
            <w:pPr>
              <w:pStyle w:val="TableParagraph"/>
              <w:ind w:left="113" w:right="144"/>
              <w:jc w:val="center"/>
              <w:rPr>
                <w:rFonts w:asciiTheme="minorHAnsi" w:hAnsiTheme="minorHAnsi" w:cstheme="minorHAnsi"/>
                <w:b/>
              </w:rPr>
            </w:pPr>
            <w:r w:rsidRPr="007F27DC">
              <w:rPr>
                <w:rFonts w:asciiTheme="minorHAnsi" w:hAnsiTheme="minorHAnsi" w:cstheme="minorHAnsi"/>
                <w:b/>
              </w:rPr>
              <w:t>ROUTE</w:t>
            </w:r>
            <w:r w:rsidRPr="007F27D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AND</w:t>
            </w:r>
            <w:r w:rsidRPr="007F27D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AERODROME</w:t>
            </w:r>
            <w:r w:rsidRPr="007F27D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INSTRUCTIONS</w:t>
            </w:r>
            <w:r w:rsidRPr="007F27D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</w:rPr>
              <w:t>AND</w:t>
            </w:r>
            <w:r w:rsidRPr="007F27DC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b/>
                <w:spacing w:val="-2"/>
              </w:rPr>
              <w:t>INFORMATION</w:t>
            </w: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  <w:tab w:val="left" w:pos="289"/>
              </w:tabs>
              <w:spacing w:before="60" w:after="60"/>
              <w:ind w:left="173" w:right="86" w:hanging="173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spacing w:val="-2"/>
              </w:rPr>
              <w:t>Instructions and information relating to communications,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navigation and aerodromes including minimum flight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levels and altitudes for each route to be flown 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operating minima for each aerodrome planned to be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used,</w:t>
            </w:r>
            <w:r w:rsidRPr="007F27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including:</w:t>
            </w:r>
          </w:p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60" w:after="60"/>
              <w:ind w:left="504" w:right="18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Minimum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flight</w:t>
            </w:r>
            <w:r w:rsidRPr="007F27DC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level/altitude;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720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EB28B0">
            <w:pPr>
              <w:pStyle w:val="TableParagraph"/>
              <w:numPr>
                <w:ilvl w:val="0"/>
                <w:numId w:val="3"/>
              </w:numPr>
              <w:spacing w:before="40" w:after="80"/>
              <w:ind w:left="360" w:right="185"/>
              <w:jc w:val="center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Operating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minima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departure,</w:t>
            </w:r>
          </w:p>
          <w:p w:rsidR="00CC2B1C" w:rsidRPr="007F27DC" w:rsidRDefault="00CC2B1C" w:rsidP="00A15BA1">
            <w:pPr>
              <w:pStyle w:val="TableParagraph"/>
              <w:spacing w:before="40" w:after="80"/>
              <w:ind w:left="432" w:right="18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destination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alternate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504" w:right="187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Communication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facilities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navigation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aids;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360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549" w:right="187" w:hanging="405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Runway</w:t>
            </w:r>
            <w:r w:rsidRPr="007F27D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data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facilities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93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spacing w:before="40" w:after="40"/>
              <w:ind w:left="144" w:right="87"/>
              <w:rPr>
                <w:rFonts w:asciiTheme="minorHAnsi" w:hAnsiTheme="minorHAnsi" w:cstheme="minorHAnsi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/>
              <w:ind w:left="432" w:hanging="288"/>
              <w:rPr>
                <w:rFonts w:asciiTheme="minorHAnsi" w:hAnsiTheme="minorHAnsi" w:cstheme="minorHAnsi"/>
                <w:spacing w:val="-9"/>
              </w:rPr>
            </w:pPr>
            <w:r w:rsidRPr="007F27DC">
              <w:rPr>
                <w:rFonts w:asciiTheme="minorHAnsi" w:hAnsiTheme="minorHAnsi" w:cstheme="minorHAnsi"/>
              </w:rPr>
              <w:t>Approach,</w:t>
            </w:r>
            <w:r w:rsidRPr="007F27D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missed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approach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</w:p>
          <w:p w:rsidR="00CC2B1C" w:rsidRPr="007F27DC" w:rsidRDefault="00A15BA1" w:rsidP="00A15BA1">
            <w:pPr>
              <w:pStyle w:val="TableParagraph"/>
              <w:spacing w:after="80"/>
              <w:ind w:left="440" w:hanging="54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departure</w:t>
            </w:r>
            <w:r w:rsidR="00CC2B1C"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procedures</w:t>
            </w:r>
            <w:r w:rsidR="00CC2B1C"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CC2B1C" w:rsidRPr="007F27DC">
              <w:rPr>
                <w:rFonts w:asciiTheme="minorHAnsi" w:hAnsiTheme="minorHAnsi" w:cstheme="minorHAnsi"/>
              </w:rPr>
              <w:t>including noise abatement procedures;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60" w:right="232" w:hanging="16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513" w:hanging="36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COM-failure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procedures;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8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440" w:right="187" w:hanging="296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Search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rescue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facilities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area over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which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aeroplane is to be flown;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CC2B1C" w:rsidRPr="007F27DC" w:rsidRDefault="00CC2B1C" w:rsidP="00A15BA1">
            <w:pPr>
              <w:ind w:left="113" w:right="232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spacing w:before="40" w:after="80"/>
              <w:ind w:left="458" w:right="86" w:hanging="314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Information related to RFFS (Rescue Fire Fighting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Services) protection shall be described in the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operations</w:t>
            </w:r>
            <w:r w:rsidRPr="007F27D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manual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information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against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aircraft fire-fighting required.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spacing w:before="40" w:after="80"/>
              <w:ind w:left="468" w:right="86" w:hanging="324"/>
              <w:jc w:val="both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 description of the aeronautical charts that must be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carried on board in relation to the type of flight 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 route to be flown, including the method to check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their</w:t>
            </w:r>
            <w:r w:rsidRPr="007F27DC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validity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576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A15BA1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432" w:right="89" w:hanging="288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Availability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of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aeronautical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information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MET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services;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67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spacing w:before="40" w:after="80"/>
              <w:ind w:left="423" w:hanging="27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En-route</w:t>
            </w:r>
            <w:r w:rsidRPr="007F27D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COM/NAV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procedures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spacing w:before="40" w:after="40"/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spacing w:before="40" w:after="80"/>
              <w:ind w:left="423" w:right="89" w:hanging="279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</w:rPr>
              <w:t>Aerodrome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categorization</w:t>
            </w:r>
            <w:r w:rsidRPr="007F27D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for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flight</w:t>
            </w:r>
            <w:r w:rsidRPr="007F27DC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crew</w:t>
            </w:r>
            <w:r w:rsidRPr="007F27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competence</w:t>
            </w:r>
            <w:r w:rsidRPr="007F27DC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 xml:space="preserve">qualification (See AMC OPS </w:t>
            </w:r>
            <w:r w:rsidR="00FA34F5">
              <w:rPr>
                <w:rFonts w:asciiTheme="minorHAnsi" w:hAnsiTheme="minorHAnsi" w:cstheme="minorHAnsi"/>
              </w:rPr>
              <w:t>3</w:t>
            </w:r>
            <w:r w:rsidRPr="007F27DC">
              <w:rPr>
                <w:rFonts w:asciiTheme="minorHAnsi" w:hAnsiTheme="minorHAnsi" w:cstheme="minorHAnsi"/>
              </w:rPr>
              <w:t>.975);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  <w:tr w:rsidR="00CC2B1C" w:rsidRPr="007F27DC" w:rsidTr="00874053">
        <w:trPr>
          <w:trHeight w:val="432"/>
        </w:trPr>
        <w:tc>
          <w:tcPr>
            <w:tcW w:w="576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pStyle w:val="ListParagraph"/>
              <w:widowControl w:val="0"/>
              <w:autoSpaceDE w:val="0"/>
              <w:autoSpaceDN w:val="0"/>
              <w:ind w:left="504" w:right="172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CC2B1C" w:rsidRPr="007F27DC" w:rsidRDefault="00CC2B1C" w:rsidP="00A15BA1">
            <w:pPr>
              <w:ind w:left="144" w:right="2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shd w:val="clear" w:color="auto" w:fill="auto"/>
          </w:tcPr>
          <w:p w:rsidR="00CC2B1C" w:rsidRPr="007F27DC" w:rsidRDefault="00CC2B1C" w:rsidP="00CD341F">
            <w:pPr>
              <w:pStyle w:val="TableParagraph"/>
              <w:numPr>
                <w:ilvl w:val="0"/>
                <w:numId w:val="3"/>
              </w:numPr>
              <w:tabs>
                <w:tab w:val="left" w:pos="1232"/>
                <w:tab w:val="left" w:pos="2222"/>
                <w:tab w:val="left" w:pos="3932"/>
              </w:tabs>
              <w:spacing w:before="40" w:after="80" w:line="184" w:lineRule="exact"/>
              <w:ind w:left="486" w:hanging="342"/>
              <w:rPr>
                <w:rFonts w:asciiTheme="minorHAnsi" w:hAnsiTheme="minorHAnsi" w:cstheme="minorHAnsi"/>
              </w:rPr>
            </w:pPr>
            <w:r w:rsidRPr="007F27DC">
              <w:rPr>
                <w:rFonts w:asciiTheme="minorHAnsi" w:hAnsiTheme="minorHAnsi" w:cstheme="minorHAnsi"/>
                <w:spacing w:val="-2"/>
              </w:rPr>
              <w:t>Special</w:t>
            </w: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aerodrome</w:t>
            </w:r>
            <w:r w:rsidRPr="007F27DC">
              <w:rPr>
                <w:rFonts w:asciiTheme="minorHAnsi" w:hAnsiTheme="minorHAnsi" w:cstheme="minorHAnsi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limitations (performance</w:t>
            </w:r>
            <w:r w:rsidRPr="007F27DC">
              <w:rPr>
                <w:rFonts w:asciiTheme="minorHAnsi" w:hAnsiTheme="minorHAnsi" w:cstheme="minorHAnsi"/>
              </w:rPr>
              <w:t xml:space="preserve"> limitations</w:t>
            </w:r>
            <w:r w:rsidRPr="007F27D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and operating</w:t>
            </w:r>
            <w:r w:rsidRPr="007F27D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F27DC">
              <w:rPr>
                <w:rFonts w:asciiTheme="minorHAnsi" w:hAnsiTheme="minorHAnsi" w:cstheme="minorHAnsi"/>
              </w:rPr>
              <w:t>procedures</w:t>
            </w:r>
            <w:r w:rsidRPr="007F27D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27DC">
              <w:rPr>
                <w:rFonts w:asciiTheme="minorHAnsi" w:hAnsiTheme="minorHAnsi" w:cstheme="minorHAnsi"/>
                <w:spacing w:val="-2"/>
              </w:rPr>
              <w:t>etc.).</w:t>
            </w:r>
            <w:r w:rsidRPr="007F27D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2"/>
              <w:jc w:val="both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ind w:left="288" w:right="344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  <w:tc>
          <w:tcPr>
            <w:tcW w:w="1687" w:type="dxa"/>
            <w:gridSpan w:val="2"/>
          </w:tcPr>
          <w:p w:rsidR="00CC2B1C" w:rsidRPr="007F27DC" w:rsidRDefault="00CC2B1C" w:rsidP="00A15BA1">
            <w:pPr>
              <w:widowControl w:val="0"/>
              <w:autoSpaceDE w:val="0"/>
              <w:autoSpaceDN w:val="0"/>
              <w:jc w:val="center"/>
              <w:rPr>
                <w:rFonts w:eastAsia="Calibri" w:cstheme="minorHAnsi"/>
                <w:b/>
                <w:kern w:val="0"/>
                <w:sz w:val="22"/>
                <w:szCs w:val="22"/>
                <w:lang w:val="en-US"/>
                <w14:ligatures w14:val="none"/>
              </w:rPr>
            </w:pPr>
          </w:p>
        </w:tc>
      </w:tr>
    </w:tbl>
    <w:p w:rsidR="00D473F5" w:rsidRPr="00D473F5" w:rsidRDefault="00D473F5">
      <w:pPr>
        <w:rPr>
          <w:sz w:val="20"/>
          <w:szCs w:val="20"/>
        </w:rPr>
      </w:pPr>
    </w:p>
    <w:tbl>
      <w:tblPr>
        <w:tblStyle w:val="TableGrid"/>
        <w:tblW w:w="5175" w:type="pct"/>
        <w:tblInd w:w="-365" w:type="dxa"/>
        <w:tblLook w:val="04A0" w:firstRow="1" w:lastRow="0" w:firstColumn="1" w:lastColumn="0" w:noHBand="0" w:noVBand="1"/>
      </w:tblPr>
      <w:tblGrid>
        <w:gridCol w:w="5039"/>
        <w:gridCol w:w="3599"/>
        <w:gridCol w:w="2023"/>
      </w:tblGrid>
      <w:tr w:rsidR="00594B21" w:rsidTr="00594B21">
        <w:trPr>
          <w:trHeight w:val="720"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This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is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certify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that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company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manual(s)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have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addressed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all</w:t>
            </w: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Sultanate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of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Oman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relevant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applicable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Regulations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(CARs)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to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the</w:t>
            </w:r>
            <w:r w:rsidRPr="00812EAE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proposed</w:t>
            </w:r>
            <w:r w:rsidRPr="00812EAE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812EAE">
              <w:rPr>
                <w:rFonts w:cstheme="minorHAnsi"/>
                <w:b/>
                <w:sz w:val="22"/>
                <w:szCs w:val="22"/>
              </w:rPr>
              <w:t>operations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</w:tr>
      <w:tr w:rsidR="00594B21" w:rsidTr="00594B21">
        <w:trPr>
          <w:trHeight w:val="432"/>
        </w:trPr>
        <w:tc>
          <w:tcPr>
            <w:tcW w:w="2363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/>
              <w:rPr>
                <w:sz w:val="22"/>
                <w:szCs w:val="22"/>
              </w:rPr>
            </w:pPr>
            <w:r w:rsidRPr="00812EAE">
              <w:rPr>
                <w:rFonts w:cstheme="minorHAnsi"/>
                <w:b/>
                <w:spacing w:val="-3"/>
                <w:sz w:val="22"/>
                <w:szCs w:val="22"/>
              </w:rPr>
              <w:t>Postholder Operations Name</w:t>
            </w:r>
          </w:p>
        </w:tc>
        <w:tc>
          <w:tcPr>
            <w:tcW w:w="1688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949" w:type="pct"/>
            <w:shd w:val="clear" w:color="auto" w:fill="DEEAF6" w:themeFill="accent1" w:themeFillTint="33"/>
          </w:tcPr>
          <w:p w:rsidR="00594B21" w:rsidRPr="00812EAE" w:rsidRDefault="00594B21" w:rsidP="00F83285">
            <w:pPr>
              <w:spacing w:before="120" w:after="120"/>
              <w:rPr>
                <w:rFonts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594B21" w:rsidTr="00594B21">
        <w:trPr>
          <w:trHeight w:val="1152"/>
        </w:trPr>
        <w:tc>
          <w:tcPr>
            <w:tcW w:w="2363" w:type="pct"/>
          </w:tcPr>
          <w:p w:rsidR="00594B21" w:rsidRDefault="00594B21" w:rsidP="00F83285"/>
        </w:tc>
        <w:tc>
          <w:tcPr>
            <w:tcW w:w="1688" w:type="pct"/>
          </w:tcPr>
          <w:p w:rsidR="00594B21" w:rsidRDefault="00594B21" w:rsidP="00F83285"/>
        </w:tc>
        <w:tc>
          <w:tcPr>
            <w:tcW w:w="949" w:type="pct"/>
          </w:tcPr>
          <w:p w:rsidR="00594B21" w:rsidRDefault="00594B21" w:rsidP="00F83285"/>
        </w:tc>
      </w:tr>
    </w:tbl>
    <w:p w:rsidR="00594B21" w:rsidRDefault="00594B21"/>
    <w:tbl>
      <w:tblPr>
        <w:tblStyle w:val="TableGrid"/>
        <w:tblW w:w="5178" w:type="pct"/>
        <w:tblInd w:w="-366" w:type="dxa"/>
        <w:tblLook w:val="04A0" w:firstRow="1" w:lastRow="0" w:firstColumn="1" w:lastColumn="0" w:noHBand="0" w:noVBand="1"/>
      </w:tblPr>
      <w:tblGrid>
        <w:gridCol w:w="1534"/>
        <w:gridCol w:w="3983"/>
        <w:gridCol w:w="2577"/>
        <w:gridCol w:w="2573"/>
      </w:tblGrid>
      <w:tr w:rsidR="007D65C8" w:rsidTr="007D65C8">
        <w:trPr>
          <w:trHeight w:val="432"/>
        </w:trPr>
        <w:tc>
          <w:tcPr>
            <w:tcW w:w="5000" w:type="pct"/>
            <w:gridSpan w:val="4"/>
            <w:shd w:val="clear" w:color="auto" w:fill="DEEAF6" w:themeFill="accent1" w:themeFillTint="33"/>
          </w:tcPr>
          <w:p w:rsidR="007D65C8" w:rsidRPr="00812EAE" w:rsidRDefault="007D65C8" w:rsidP="00F83285">
            <w:pPr>
              <w:spacing w:before="120"/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CAA Use Only</w:t>
            </w:r>
          </w:p>
        </w:tc>
      </w:tr>
      <w:tr w:rsidR="00594B21" w:rsidTr="00594B21">
        <w:trPr>
          <w:trHeight w:val="432"/>
        </w:trPr>
        <w:tc>
          <w:tcPr>
            <w:tcW w:w="719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ind w:left="-432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867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Name of CAA Inspector</w:t>
            </w:r>
          </w:p>
        </w:tc>
        <w:tc>
          <w:tcPr>
            <w:tcW w:w="1208" w:type="pct"/>
            <w:shd w:val="clear" w:color="auto" w:fill="DEEAF6" w:themeFill="accent1" w:themeFillTint="33"/>
          </w:tcPr>
          <w:p w:rsidR="00594B21" w:rsidRPr="00CC4599" w:rsidRDefault="00594B21" w:rsidP="00F83285">
            <w:pPr>
              <w:spacing w:before="120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206" w:type="pct"/>
            <w:shd w:val="clear" w:color="auto" w:fill="DEEAF6" w:themeFill="accent1" w:themeFillTint="33"/>
          </w:tcPr>
          <w:p w:rsidR="00594B21" w:rsidRDefault="00594B21" w:rsidP="00F83285">
            <w:pPr>
              <w:spacing w:before="120"/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ind w:left="-1008"/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FOI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AWI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  <w:tr w:rsidR="00594B21" w:rsidTr="00594B21">
        <w:trPr>
          <w:trHeight w:val="576"/>
        </w:trPr>
        <w:tc>
          <w:tcPr>
            <w:tcW w:w="719" w:type="pct"/>
          </w:tcPr>
          <w:p w:rsidR="00594B21" w:rsidRPr="00CC4599" w:rsidRDefault="00594B21" w:rsidP="00F83285">
            <w:pPr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bCs/>
                <w:sz w:val="22"/>
                <w:szCs w:val="22"/>
              </w:rPr>
              <w:t>GOI/DGI</w:t>
            </w:r>
          </w:p>
        </w:tc>
        <w:tc>
          <w:tcPr>
            <w:tcW w:w="1867" w:type="pct"/>
          </w:tcPr>
          <w:p w:rsidR="00594B21" w:rsidRDefault="00594B21" w:rsidP="00F83285"/>
        </w:tc>
        <w:tc>
          <w:tcPr>
            <w:tcW w:w="1208" w:type="pct"/>
          </w:tcPr>
          <w:p w:rsidR="00594B21" w:rsidRDefault="00594B21" w:rsidP="00F83285"/>
        </w:tc>
        <w:tc>
          <w:tcPr>
            <w:tcW w:w="1206" w:type="pct"/>
          </w:tcPr>
          <w:p w:rsidR="00594B21" w:rsidRDefault="00594B21" w:rsidP="00F83285"/>
        </w:tc>
      </w:tr>
    </w:tbl>
    <w:p w:rsidR="00594B21" w:rsidRDefault="00594B21"/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2789"/>
        <w:gridCol w:w="2816"/>
        <w:gridCol w:w="2577"/>
        <w:gridCol w:w="2573"/>
      </w:tblGrid>
      <w:tr w:rsidR="00594B21" w:rsidTr="00A15BA1">
        <w:trPr>
          <w:trHeight w:val="576"/>
        </w:trPr>
        <w:tc>
          <w:tcPr>
            <w:tcW w:w="1297" w:type="pct"/>
          </w:tcPr>
          <w:p w:rsidR="00594B21" w:rsidRPr="00CC4599" w:rsidRDefault="00594B21" w:rsidP="00A15BA1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Review</w:t>
            </w:r>
            <w:r w:rsidRPr="00CC4599">
              <w:rPr>
                <w:rFonts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CC4599">
              <w:rPr>
                <w:rFonts w:cstheme="minorHAnsi"/>
                <w:b/>
                <w:sz w:val="22"/>
                <w:szCs w:val="22"/>
              </w:rPr>
              <w:t>No:</w:t>
            </w:r>
          </w:p>
        </w:tc>
        <w:tc>
          <w:tcPr>
            <w:tcW w:w="1309" w:type="pct"/>
            <w:vAlign w:val="center"/>
          </w:tcPr>
          <w:p w:rsidR="00594B21" w:rsidRPr="00CC4599" w:rsidRDefault="00594B21" w:rsidP="00A15BA1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Results</w:t>
            </w:r>
            <w:r w:rsidR="007914C9">
              <w:rPr>
                <w:rFonts w:cstheme="minorHAnsi"/>
                <w:b/>
                <w:sz w:val="22"/>
                <w:szCs w:val="22"/>
              </w:rPr>
              <w:t>:-</w:t>
            </w:r>
          </w:p>
        </w:tc>
        <w:tc>
          <w:tcPr>
            <w:tcW w:w="1198" w:type="pct"/>
            <w:vAlign w:val="center"/>
          </w:tcPr>
          <w:p w:rsidR="00594B21" w:rsidRPr="00CC4599" w:rsidRDefault="00A15BA1" w:rsidP="00A15BA1">
            <w:pPr>
              <w:jc w:val="center"/>
              <w:rPr>
                <w:sz w:val="22"/>
                <w:szCs w:val="22"/>
              </w:rPr>
            </w:pPr>
            <w:r w:rsidRPr="00615625">
              <w:rPr>
                <w:rFonts w:ascii="Segoe UI Symbol" w:hAnsi="Segoe UI Symbol" w:cs="Segoe UI Symbol"/>
                <w:w w:val="99"/>
              </w:rPr>
              <w:t>☐</w:t>
            </w:r>
            <w:r>
              <w:rPr>
                <w:rFonts w:ascii="Segoe UI Symbol" w:hAnsi="Segoe UI Symbol" w:cs="Segoe UI Symbol"/>
                <w:w w:val="99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Approved</w:t>
            </w:r>
          </w:p>
        </w:tc>
        <w:tc>
          <w:tcPr>
            <w:tcW w:w="1196" w:type="pct"/>
            <w:vAlign w:val="center"/>
          </w:tcPr>
          <w:p w:rsidR="00594B21" w:rsidRPr="00CC4599" w:rsidRDefault="00A15BA1" w:rsidP="00A15BA1">
            <w:pPr>
              <w:jc w:val="center"/>
              <w:rPr>
                <w:sz w:val="22"/>
                <w:szCs w:val="22"/>
              </w:rPr>
            </w:pPr>
            <w:r w:rsidRPr="00615625">
              <w:rPr>
                <w:rFonts w:ascii="Segoe UI Symbol" w:hAnsi="Segoe UI Symbol" w:cs="Segoe UI Symbol"/>
                <w:w w:val="99"/>
              </w:rPr>
              <w:t>☐</w:t>
            </w:r>
            <w:r>
              <w:rPr>
                <w:rFonts w:ascii="Segoe UI Symbol" w:hAnsi="Segoe UI Symbol" w:cs="Segoe UI Symbol"/>
                <w:w w:val="99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Not</w:t>
            </w:r>
            <w:r w:rsidR="00594B21" w:rsidRPr="00CC4599">
              <w:rPr>
                <w:rFonts w:cstheme="minorHAnsi"/>
                <w:b/>
                <w:spacing w:val="-2"/>
                <w:sz w:val="22"/>
                <w:szCs w:val="22"/>
              </w:rPr>
              <w:t xml:space="preserve"> </w:t>
            </w:r>
            <w:r w:rsidR="00594B21" w:rsidRPr="00CC4599">
              <w:rPr>
                <w:rFonts w:cstheme="minorHAnsi"/>
                <w:b/>
                <w:sz w:val="22"/>
                <w:szCs w:val="22"/>
              </w:rPr>
              <w:t>Approved</w:t>
            </w:r>
          </w:p>
        </w:tc>
      </w:tr>
    </w:tbl>
    <w:p w:rsidR="00C41455" w:rsidRDefault="00C41455"/>
    <w:tbl>
      <w:tblPr>
        <w:tblStyle w:val="TableGrid"/>
        <w:tblW w:w="5221" w:type="pct"/>
        <w:tblInd w:w="-455" w:type="dxa"/>
        <w:tblLook w:val="04A0" w:firstRow="1" w:lastRow="0" w:firstColumn="1" w:lastColumn="0" w:noHBand="0" w:noVBand="1"/>
      </w:tblPr>
      <w:tblGrid>
        <w:gridCol w:w="5605"/>
        <w:gridCol w:w="2577"/>
        <w:gridCol w:w="2573"/>
      </w:tblGrid>
      <w:tr w:rsidR="00C41455" w:rsidTr="00F83285">
        <w:trPr>
          <w:trHeight w:val="432"/>
        </w:trPr>
        <w:tc>
          <w:tcPr>
            <w:tcW w:w="2606" w:type="pct"/>
          </w:tcPr>
          <w:p w:rsidR="00C41455" w:rsidRDefault="00C41455" w:rsidP="00C41455">
            <w:r w:rsidRPr="00CC4599">
              <w:rPr>
                <w:rFonts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  <w:t>Chief Operations Section (COS) Name</w:t>
            </w:r>
          </w:p>
        </w:tc>
        <w:tc>
          <w:tcPr>
            <w:tcW w:w="1198" w:type="pct"/>
          </w:tcPr>
          <w:p w:rsidR="00C41455" w:rsidRPr="00CC4599" w:rsidRDefault="00C41455" w:rsidP="00C41455">
            <w:pPr>
              <w:jc w:val="center"/>
              <w:rPr>
                <w:sz w:val="22"/>
                <w:szCs w:val="22"/>
              </w:rPr>
            </w:pPr>
            <w:r w:rsidRPr="00CC4599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196" w:type="pct"/>
          </w:tcPr>
          <w:p w:rsidR="00C41455" w:rsidRDefault="00C41455" w:rsidP="00C41455">
            <w:pPr>
              <w:jc w:val="center"/>
            </w:pPr>
            <w:r w:rsidRPr="00812EAE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C41455" w:rsidTr="007509A1">
        <w:trPr>
          <w:trHeight w:val="864"/>
        </w:trPr>
        <w:tc>
          <w:tcPr>
            <w:tcW w:w="2606" w:type="pct"/>
          </w:tcPr>
          <w:p w:rsidR="00C41455" w:rsidRPr="00CC4599" w:rsidRDefault="00C41455" w:rsidP="00C41455">
            <w:pPr>
              <w:rPr>
                <w:rFonts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8" w:type="pct"/>
          </w:tcPr>
          <w:p w:rsidR="00C41455" w:rsidRPr="00CC4599" w:rsidRDefault="00C41455" w:rsidP="00C41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96" w:type="pct"/>
          </w:tcPr>
          <w:p w:rsidR="00C41455" w:rsidRPr="00812EAE" w:rsidRDefault="00C41455" w:rsidP="00C4145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594B21" w:rsidRDefault="00594B21"/>
    <w:p w:rsidR="00F42E68" w:rsidRDefault="00F42E68" w:rsidP="00B921A3">
      <w:pPr>
        <w:widowControl w:val="0"/>
        <w:autoSpaceDE w:val="0"/>
        <w:autoSpaceDN w:val="0"/>
        <w:rPr>
          <w:rFonts w:eastAsia="Calibri" w:cstheme="minorHAnsi"/>
          <w:b/>
          <w:kern w:val="0"/>
          <w:sz w:val="22"/>
          <w:szCs w:val="22"/>
          <w:lang w:val="en-US"/>
          <w14:ligatures w14:val="none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p w:rsidR="00D70A37" w:rsidRDefault="00D70A37" w:rsidP="007228C2">
      <w:pPr>
        <w:spacing w:before="8"/>
        <w:rPr>
          <w:b/>
          <w:sz w:val="21"/>
        </w:rPr>
      </w:pPr>
    </w:p>
    <w:sectPr w:rsidR="00D70A37" w:rsidSect="00B95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97" w:rsidRDefault="00A16897" w:rsidP="007A4135">
      <w:r>
        <w:separator/>
      </w:r>
    </w:p>
  </w:endnote>
  <w:endnote w:type="continuationSeparator" w:id="0">
    <w:p w:rsidR="00A16897" w:rsidRDefault="00A16897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03" w:rsidRDefault="008D7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3285" w:rsidRDefault="00F832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3285" w:rsidRDefault="00F83285" w:rsidP="007A4135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03" w:rsidRDefault="008D7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97" w:rsidRDefault="00A16897" w:rsidP="007A4135">
      <w:r>
        <w:separator/>
      </w:r>
    </w:p>
  </w:footnote>
  <w:footnote w:type="continuationSeparator" w:id="0">
    <w:p w:rsidR="00A16897" w:rsidRDefault="00A16897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03" w:rsidRDefault="008D7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285" w:rsidRDefault="00F83285">
    <w:pPr>
      <w:pStyle w:val="Header"/>
    </w:pPr>
  </w:p>
  <w:tbl>
    <w:tblPr>
      <w:tblW w:w="10709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76"/>
      <w:gridCol w:w="5729"/>
      <w:gridCol w:w="998"/>
      <w:gridCol w:w="1906"/>
    </w:tblGrid>
    <w:tr w:rsidR="00F83285" w:rsidRPr="00584365" w:rsidTr="009C2B4A">
      <w:trPr>
        <w:trHeight w:hRule="exact" w:val="459"/>
      </w:trPr>
      <w:tc>
        <w:tcPr>
          <w:tcW w:w="2076" w:type="dxa"/>
          <w:vMerge w:val="restart"/>
        </w:tcPr>
        <w:p w:rsidR="00F83285" w:rsidRPr="00584365" w:rsidRDefault="00F83285" w:rsidP="000A7DE1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F83285" w:rsidRPr="00584365" w:rsidRDefault="00902341" w:rsidP="000A7DE1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noProof/>
              <w:lang w:val="en-US"/>
            </w:rPr>
            <w:drawing>
              <wp:inline distT="0" distB="0" distL="0" distR="0" wp14:anchorId="78EC333F" wp14:editId="1876ED9A">
                <wp:extent cx="827549" cy="699715"/>
                <wp:effectExtent l="0" t="0" r="0" b="571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179" cy="712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 w:val="restart"/>
          <w:shd w:val="clear" w:color="auto" w:fill="DEEAF6" w:themeFill="accent1" w:themeFillTint="33"/>
        </w:tcPr>
        <w:p w:rsidR="00F83285" w:rsidRPr="00287490" w:rsidRDefault="009C2B4A" w:rsidP="00287490">
          <w:pPr>
            <w:pStyle w:val="TableParagraph"/>
            <w:spacing w:before="60"/>
            <w:ind w:left="1109" w:right="1109" w:hanging="331"/>
            <w:jc w:val="center"/>
            <w:rPr>
              <w:b/>
              <w:spacing w:val="-9"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Phase 3                                                                          </w:t>
          </w:r>
          <w:r w:rsidR="00F83285" w:rsidRPr="00287490">
            <w:rPr>
              <w:b/>
              <w:sz w:val="24"/>
              <w:szCs w:val="24"/>
            </w:rPr>
            <w:t>Air</w:t>
          </w:r>
          <w:r w:rsidR="00F83285" w:rsidRPr="00287490">
            <w:rPr>
              <w:b/>
              <w:spacing w:val="-11"/>
              <w:sz w:val="24"/>
              <w:szCs w:val="24"/>
            </w:rPr>
            <w:t xml:space="preserve"> </w:t>
          </w:r>
          <w:r w:rsidR="00F83285" w:rsidRPr="00287490">
            <w:rPr>
              <w:b/>
              <w:sz w:val="24"/>
              <w:szCs w:val="24"/>
            </w:rPr>
            <w:t>Operator</w:t>
          </w:r>
          <w:r w:rsidR="00F83285" w:rsidRPr="00287490">
            <w:rPr>
              <w:b/>
              <w:spacing w:val="-11"/>
              <w:sz w:val="24"/>
              <w:szCs w:val="24"/>
            </w:rPr>
            <w:t xml:space="preserve"> </w:t>
          </w:r>
          <w:r w:rsidR="00F83285" w:rsidRPr="00287490">
            <w:rPr>
              <w:b/>
              <w:sz w:val="24"/>
              <w:szCs w:val="24"/>
            </w:rPr>
            <w:t>Certification</w:t>
          </w:r>
        </w:p>
        <w:p w:rsidR="00F83285" w:rsidRPr="00287490" w:rsidRDefault="00F83285" w:rsidP="00287490">
          <w:pPr>
            <w:pStyle w:val="TableParagraph"/>
            <w:spacing w:before="60"/>
            <w:ind w:left="1109" w:right="1109" w:hanging="331"/>
            <w:jc w:val="center"/>
            <w:rPr>
              <w:b/>
              <w:sz w:val="24"/>
              <w:szCs w:val="24"/>
            </w:rPr>
          </w:pPr>
          <w:r w:rsidRPr="00287490">
            <w:rPr>
              <w:b/>
              <w:sz w:val="24"/>
              <w:szCs w:val="24"/>
            </w:rPr>
            <w:t>Document</w:t>
          </w:r>
          <w:r w:rsidRPr="00287490">
            <w:rPr>
              <w:b/>
              <w:spacing w:val="-11"/>
              <w:sz w:val="24"/>
              <w:szCs w:val="24"/>
            </w:rPr>
            <w:t xml:space="preserve"> </w:t>
          </w:r>
          <w:r w:rsidRPr="00287490">
            <w:rPr>
              <w:b/>
              <w:sz w:val="24"/>
              <w:szCs w:val="24"/>
            </w:rPr>
            <w:t>Evaluation Checklist</w:t>
          </w:r>
        </w:p>
        <w:p w:rsidR="00F83285" w:rsidRPr="00AA775C" w:rsidRDefault="00F83285" w:rsidP="00287490">
          <w:pPr>
            <w:pStyle w:val="TableParagraph"/>
            <w:spacing w:before="60" w:after="40" w:line="292" w:lineRule="auto"/>
            <w:ind w:left="1104" w:right="1104" w:hanging="327"/>
            <w:jc w:val="center"/>
            <w:rPr>
              <w:b/>
              <w:sz w:val="26"/>
              <w:szCs w:val="26"/>
            </w:rPr>
          </w:pPr>
          <w:r w:rsidRPr="00287490">
            <w:rPr>
              <w:b/>
              <w:sz w:val="24"/>
              <w:szCs w:val="24"/>
            </w:rPr>
            <w:t>Operations Manual Part-</w:t>
          </w:r>
          <w:r w:rsidR="00D473F5" w:rsidRPr="00287490">
            <w:rPr>
              <w:b/>
              <w:sz w:val="24"/>
              <w:szCs w:val="24"/>
            </w:rPr>
            <w:t>C</w:t>
          </w:r>
          <w:r w:rsidRPr="00287490">
            <w:rPr>
              <w:b/>
              <w:sz w:val="24"/>
              <w:szCs w:val="24"/>
            </w:rPr>
            <w:t xml:space="preserve"> (OM-</w:t>
          </w:r>
          <w:r w:rsidR="00D473F5" w:rsidRPr="00287490">
            <w:rPr>
              <w:b/>
              <w:sz w:val="24"/>
              <w:szCs w:val="24"/>
            </w:rPr>
            <w:t>C</w:t>
          </w:r>
          <w:r w:rsidRPr="00287490">
            <w:rPr>
              <w:b/>
              <w:sz w:val="24"/>
              <w:szCs w:val="24"/>
            </w:rPr>
            <w:t>)</w:t>
          </w: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b/>
              <w:sz w:val="20"/>
              <w:szCs w:val="20"/>
            </w:rPr>
            <w:t>AOC</w:t>
          </w:r>
          <w:r w:rsidR="007F27DC">
            <w:rPr>
              <w:b/>
              <w:sz w:val="20"/>
              <w:szCs w:val="20"/>
            </w:rPr>
            <w:t>-</w:t>
          </w:r>
          <w:r w:rsidRPr="007509A1">
            <w:rPr>
              <w:b/>
              <w:sz w:val="20"/>
              <w:szCs w:val="20"/>
            </w:rPr>
            <w:t>10</w:t>
          </w:r>
          <w:r w:rsidR="00F21FA0">
            <w:rPr>
              <w:b/>
              <w:sz w:val="20"/>
              <w:szCs w:val="20"/>
            </w:rPr>
            <w:t>6</w:t>
          </w:r>
          <w:bookmarkStart w:id="0" w:name="_GoBack"/>
          <w:bookmarkEnd w:id="0"/>
          <w:r w:rsidR="009C2B4A">
            <w:rPr>
              <w:b/>
              <w:sz w:val="20"/>
              <w:szCs w:val="20"/>
            </w:rPr>
            <w:t xml:space="preserve"> C </w:t>
          </w:r>
          <w:r w:rsidR="005C6546">
            <w:rPr>
              <w:b/>
              <w:sz w:val="20"/>
              <w:szCs w:val="20"/>
            </w:rPr>
            <w:t>–</w:t>
          </w:r>
          <w:r w:rsidR="009C2B4A">
            <w:rPr>
              <w:b/>
              <w:sz w:val="20"/>
              <w:szCs w:val="20"/>
            </w:rPr>
            <w:t xml:space="preserve"> </w:t>
          </w:r>
          <w:r w:rsidRPr="007509A1">
            <w:rPr>
              <w:b/>
              <w:sz w:val="20"/>
              <w:szCs w:val="20"/>
            </w:rPr>
            <w:t>OM</w:t>
          </w:r>
          <w:r w:rsidR="00D473F5" w:rsidRPr="007509A1">
            <w:rPr>
              <w:b/>
              <w:sz w:val="20"/>
              <w:szCs w:val="20"/>
            </w:rPr>
            <w:t>C</w:t>
          </w:r>
          <w:r w:rsidR="008D7903">
            <w:rPr>
              <w:b/>
              <w:sz w:val="20"/>
              <w:szCs w:val="20"/>
            </w:rPr>
            <w:t xml:space="preserve"> (</w:t>
          </w:r>
          <w:r w:rsidR="00FA34F5">
            <w:rPr>
              <w:b/>
              <w:sz w:val="20"/>
              <w:szCs w:val="20"/>
            </w:rPr>
            <w:t>H</w:t>
          </w:r>
          <w:r w:rsidR="008D7903">
            <w:rPr>
              <w:b/>
              <w:sz w:val="20"/>
              <w:szCs w:val="20"/>
            </w:rPr>
            <w:t>)</w:t>
          </w:r>
        </w:p>
      </w:tc>
    </w:tr>
    <w:tr w:rsidR="00F83285" w:rsidRPr="00584365" w:rsidTr="009C2B4A">
      <w:trPr>
        <w:trHeight w:hRule="exact" w:val="459"/>
      </w:trPr>
      <w:tc>
        <w:tcPr>
          <w:tcW w:w="2076" w:type="dxa"/>
          <w:vMerge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/>
          <w:shd w:val="clear" w:color="auto" w:fill="DEEAF6" w:themeFill="accent1" w:themeFillTint="33"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906" w:type="dxa"/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03</w:t>
          </w:r>
        </w:p>
      </w:tc>
    </w:tr>
    <w:tr w:rsidR="00F83285" w:rsidRPr="00584365" w:rsidTr="009C2B4A">
      <w:trPr>
        <w:trHeight w:hRule="exact" w:val="459"/>
      </w:trPr>
      <w:tc>
        <w:tcPr>
          <w:tcW w:w="2076" w:type="dxa"/>
          <w:vMerge/>
          <w:tcBorders>
            <w:bottom w:val="single" w:sz="8" w:space="0" w:color="000000"/>
          </w:tcBorders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729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F83285" w:rsidRPr="00584365" w:rsidRDefault="00F83285" w:rsidP="000A7DE1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8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906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F83285" w:rsidRPr="007509A1" w:rsidRDefault="00F83285" w:rsidP="007509A1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01 </w:t>
          </w:r>
          <w:r w:rsidR="007F27D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Feb </w:t>
          </w:r>
          <w:r w:rsidRPr="007509A1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7F27DC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F83285" w:rsidRDefault="00F83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03" w:rsidRDefault="008D7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68E"/>
    <w:multiLevelType w:val="hybridMultilevel"/>
    <w:tmpl w:val="BFB288F8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CD23530"/>
    <w:multiLevelType w:val="hybridMultilevel"/>
    <w:tmpl w:val="487E5688"/>
    <w:lvl w:ilvl="0" w:tplc="B51473BC">
      <w:start w:val="1"/>
      <w:numFmt w:val="lowerLetter"/>
      <w:lvlText w:val="%1)"/>
      <w:lvlJc w:val="left"/>
      <w:pPr>
        <w:ind w:left="10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E8605EA"/>
    <w:multiLevelType w:val="hybridMultilevel"/>
    <w:tmpl w:val="2CD67354"/>
    <w:lvl w:ilvl="0" w:tplc="FF5E85F2">
      <w:start w:val="1"/>
      <w:numFmt w:val="decimal"/>
      <w:lvlText w:val="%1."/>
      <w:lvlJc w:val="left"/>
      <w:pPr>
        <w:ind w:left="289" w:hanging="1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C346444">
      <w:start w:val="1"/>
      <w:numFmt w:val="lowerLetter"/>
      <w:lvlText w:val="(%2)"/>
      <w:lvlJc w:val="left"/>
      <w:pPr>
        <w:ind w:left="4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 w:tplc="159203D4">
      <w:numFmt w:val="bullet"/>
      <w:lvlText w:val="•"/>
      <w:lvlJc w:val="left"/>
      <w:pPr>
        <w:ind w:left="839" w:hanging="361"/>
      </w:pPr>
      <w:rPr>
        <w:rFonts w:hint="default"/>
        <w:lang w:val="en-US" w:eastAsia="en-US" w:bidi="ar-SA"/>
      </w:rPr>
    </w:lvl>
    <w:lvl w:ilvl="3" w:tplc="27AEBC0C">
      <w:numFmt w:val="bullet"/>
      <w:lvlText w:val="•"/>
      <w:lvlJc w:val="left"/>
      <w:pPr>
        <w:ind w:left="1238" w:hanging="361"/>
      </w:pPr>
      <w:rPr>
        <w:rFonts w:hint="default"/>
        <w:lang w:val="en-US" w:eastAsia="en-US" w:bidi="ar-SA"/>
      </w:rPr>
    </w:lvl>
    <w:lvl w:ilvl="4" w:tplc="A4EC5B22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5" w:tplc="B344EE14">
      <w:numFmt w:val="bullet"/>
      <w:lvlText w:val="•"/>
      <w:lvlJc w:val="left"/>
      <w:pPr>
        <w:ind w:left="2037" w:hanging="361"/>
      </w:pPr>
      <w:rPr>
        <w:rFonts w:hint="default"/>
        <w:lang w:val="en-US" w:eastAsia="en-US" w:bidi="ar-SA"/>
      </w:rPr>
    </w:lvl>
    <w:lvl w:ilvl="6" w:tplc="165C344A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7" w:tplc="60F4D170">
      <w:numFmt w:val="bullet"/>
      <w:lvlText w:val="•"/>
      <w:lvlJc w:val="left"/>
      <w:pPr>
        <w:ind w:left="2836" w:hanging="361"/>
      </w:pPr>
      <w:rPr>
        <w:rFonts w:hint="default"/>
        <w:lang w:val="en-US" w:eastAsia="en-US" w:bidi="ar-SA"/>
      </w:rPr>
    </w:lvl>
    <w:lvl w:ilvl="8" w:tplc="32123680">
      <w:numFmt w:val="bullet"/>
      <w:lvlText w:val="•"/>
      <w:lvlJc w:val="left"/>
      <w:pPr>
        <w:ind w:left="323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B8210DA"/>
    <w:multiLevelType w:val="hybridMultilevel"/>
    <w:tmpl w:val="88021B12"/>
    <w:lvl w:ilvl="0" w:tplc="D862CF40">
      <w:start w:val="1"/>
      <w:numFmt w:val="decimal"/>
      <w:lvlText w:val="%1."/>
      <w:lvlJc w:val="left"/>
      <w:pPr>
        <w:ind w:left="63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FD"/>
    <w:rsid w:val="00044A3C"/>
    <w:rsid w:val="000574B8"/>
    <w:rsid w:val="000A2DB6"/>
    <w:rsid w:val="000A7DE1"/>
    <w:rsid w:val="000E72F2"/>
    <w:rsid w:val="000F5171"/>
    <w:rsid w:val="00104AD8"/>
    <w:rsid w:val="00111B10"/>
    <w:rsid w:val="00157E50"/>
    <w:rsid w:val="00171F2F"/>
    <w:rsid w:val="001778CC"/>
    <w:rsid w:val="001814D3"/>
    <w:rsid w:val="00191A2A"/>
    <w:rsid w:val="001D12E3"/>
    <w:rsid w:val="001D60B5"/>
    <w:rsid w:val="001F02F1"/>
    <w:rsid w:val="0020215C"/>
    <w:rsid w:val="00204824"/>
    <w:rsid w:val="00206A3A"/>
    <w:rsid w:val="00211DD3"/>
    <w:rsid w:val="00256EFC"/>
    <w:rsid w:val="002651DC"/>
    <w:rsid w:val="00283ABB"/>
    <w:rsid w:val="00287490"/>
    <w:rsid w:val="002B63A2"/>
    <w:rsid w:val="003170AE"/>
    <w:rsid w:val="00322C06"/>
    <w:rsid w:val="00336A4C"/>
    <w:rsid w:val="00345C09"/>
    <w:rsid w:val="003676A5"/>
    <w:rsid w:val="0039289A"/>
    <w:rsid w:val="00392A25"/>
    <w:rsid w:val="003B39D2"/>
    <w:rsid w:val="003B6FE6"/>
    <w:rsid w:val="003D49AB"/>
    <w:rsid w:val="003F3BDE"/>
    <w:rsid w:val="004234CD"/>
    <w:rsid w:val="00444E6A"/>
    <w:rsid w:val="00452C71"/>
    <w:rsid w:val="00454136"/>
    <w:rsid w:val="00465CE2"/>
    <w:rsid w:val="00491058"/>
    <w:rsid w:val="004936B8"/>
    <w:rsid w:val="004B3312"/>
    <w:rsid w:val="004B7607"/>
    <w:rsid w:val="004C0D99"/>
    <w:rsid w:val="004C1019"/>
    <w:rsid w:val="004C26E3"/>
    <w:rsid w:val="004C592F"/>
    <w:rsid w:val="004D27C7"/>
    <w:rsid w:val="004D47A1"/>
    <w:rsid w:val="004F1CE6"/>
    <w:rsid w:val="00504921"/>
    <w:rsid w:val="0054131D"/>
    <w:rsid w:val="00557108"/>
    <w:rsid w:val="00584365"/>
    <w:rsid w:val="00594B21"/>
    <w:rsid w:val="005A16DE"/>
    <w:rsid w:val="005A3283"/>
    <w:rsid w:val="005A780F"/>
    <w:rsid w:val="005B2691"/>
    <w:rsid w:val="005B295E"/>
    <w:rsid w:val="005B2BE2"/>
    <w:rsid w:val="005C132F"/>
    <w:rsid w:val="005C6546"/>
    <w:rsid w:val="005D6EF4"/>
    <w:rsid w:val="005F6D08"/>
    <w:rsid w:val="006254DB"/>
    <w:rsid w:val="00631576"/>
    <w:rsid w:val="00662587"/>
    <w:rsid w:val="00674D72"/>
    <w:rsid w:val="00681A31"/>
    <w:rsid w:val="006E5A11"/>
    <w:rsid w:val="007003B9"/>
    <w:rsid w:val="0070176B"/>
    <w:rsid w:val="0071242C"/>
    <w:rsid w:val="00713720"/>
    <w:rsid w:val="0072103B"/>
    <w:rsid w:val="007228C2"/>
    <w:rsid w:val="007509A1"/>
    <w:rsid w:val="0078794B"/>
    <w:rsid w:val="007914C9"/>
    <w:rsid w:val="007A4135"/>
    <w:rsid w:val="007A5F61"/>
    <w:rsid w:val="007C70D2"/>
    <w:rsid w:val="007D2561"/>
    <w:rsid w:val="007D65C8"/>
    <w:rsid w:val="007F27DC"/>
    <w:rsid w:val="007F5017"/>
    <w:rsid w:val="007F519B"/>
    <w:rsid w:val="008003D6"/>
    <w:rsid w:val="00810178"/>
    <w:rsid w:val="00822C9C"/>
    <w:rsid w:val="00852AC1"/>
    <w:rsid w:val="00874053"/>
    <w:rsid w:val="00886A36"/>
    <w:rsid w:val="008A1F5A"/>
    <w:rsid w:val="008A5ACD"/>
    <w:rsid w:val="008B30E3"/>
    <w:rsid w:val="008D7903"/>
    <w:rsid w:val="008D7A3A"/>
    <w:rsid w:val="00902341"/>
    <w:rsid w:val="00923401"/>
    <w:rsid w:val="009257DF"/>
    <w:rsid w:val="0093770F"/>
    <w:rsid w:val="00945509"/>
    <w:rsid w:val="00961FF2"/>
    <w:rsid w:val="00963222"/>
    <w:rsid w:val="00970CB7"/>
    <w:rsid w:val="009760A1"/>
    <w:rsid w:val="00983B84"/>
    <w:rsid w:val="009C060C"/>
    <w:rsid w:val="009C2699"/>
    <w:rsid w:val="009C2B4A"/>
    <w:rsid w:val="009C42BB"/>
    <w:rsid w:val="009D21F4"/>
    <w:rsid w:val="009E67DF"/>
    <w:rsid w:val="00A15BA1"/>
    <w:rsid w:val="00A16897"/>
    <w:rsid w:val="00A21482"/>
    <w:rsid w:val="00A216BD"/>
    <w:rsid w:val="00A66F3B"/>
    <w:rsid w:val="00A735CD"/>
    <w:rsid w:val="00A7534D"/>
    <w:rsid w:val="00A760F8"/>
    <w:rsid w:val="00A8174B"/>
    <w:rsid w:val="00A93C57"/>
    <w:rsid w:val="00A97688"/>
    <w:rsid w:val="00AB4DA6"/>
    <w:rsid w:val="00AD1320"/>
    <w:rsid w:val="00AD2849"/>
    <w:rsid w:val="00AE3B90"/>
    <w:rsid w:val="00B1515A"/>
    <w:rsid w:val="00B35C7F"/>
    <w:rsid w:val="00B478A1"/>
    <w:rsid w:val="00B54CCF"/>
    <w:rsid w:val="00B61B6D"/>
    <w:rsid w:val="00B74F41"/>
    <w:rsid w:val="00B85981"/>
    <w:rsid w:val="00B921A3"/>
    <w:rsid w:val="00B9391F"/>
    <w:rsid w:val="00B946A4"/>
    <w:rsid w:val="00B953B9"/>
    <w:rsid w:val="00C03473"/>
    <w:rsid w:val="00C03E7E"/>
    <w:rsid w:val="00C106C6"/>
    <w:rsid w:val="00C24B1F"/>
    <w:rsid w:val="00C276AE"/>
    <w:rsid w:val="00C32C92"/>
    <w:rsid w:val="00C35B09"/>
    <w:rsid w:val="00C41455"/>
    <w:rsid w:val="00C51C90"/>
    <w:rsid w:val="00C53C4D"/>
    <w:rsid w:val="00C77459"/>
    <w:rsid w:val="00C80115"/>
    <w:rsid w:val="00C95F86"/>
    <w:rsid w:val="00C967E0"/>
    <w:rsid w:val="00C96A2B"/>
    <w:rsid w:val="00CA170D"/>
    <w:rsid w:val="00CA7EE6"/>
    <w:rsid w:val="00CB2FEB"/>
    <w:rsid w:val="00CB6356"/>
    <w:rsid w:val="00CB7725"/>
    <w:rsid w:val="00CC2B1C"/>
    <w:rsid w:val="00CC7298"/>
    <w:rsid w:val="00CD2562"/>
    <w:rsid w:val="00CD341F"/>
    <w:rsid w:val="00CE7BB3"/>
    <w:rsid w:val="00CF3F57"/>
    <w:rsid w:val="00D053B9"/>
    <w:rsid w:val="00D3118A"/>
    <w:rsid w:val="00D37286"/>
    <w:rsid w:val="00D473F5"/>
    <w:rsid w:val="00D56B3B"/>
    <w:rsid w:val="00D61F24"/>
    <w:rsid w:val="00D701A8"/>
    <w:rsid w:val="00D70A37"/>
    <w:rsid w:val="00D850A7"/>
    <w:rsid w:val="00D87CBD"/>
    <w:rsid w:val="00D94F4D"/>
    <w:rsid w:val="00DA2BC0"/>
    <w:rsid w:val="00DA52CC"/>
    <w:rsid w:val="00DC215B"/>
    <w:rsid w:val="00DD1C59"/>
    <w:rsid w:val="00DD6EC2"/>
    <w:rsid w:val="00DE665C"/>
    <w:rsid w:val="00E22DCF"/>
    <w:rsid w:val="00E44EC9"/>
    <w:rsid w:val="00E71F22"/>
    <w:rsid w:val="00E856BD"/>
    <w:rsid w:val="00E86E54"/>
    <w:rsid w:val="00E90697"/>
    <w:rsid w:val="00E92774"/>
    <w:rsid w:val="00E96273"/>
    <w:rsid w:val="00EB0A8C"/>
    <w:rsid w:val="00EB145C"/>
    <w:rsid w:val="00EB28B0"/>
    <w:rsid w:val="00ED071D"/>
    <w:rsid w:val="00ED263E"/>
    <w:rsid w:val="00EE76CC"/>
    <w:rsid w:val="00F101A0"/>
    <w:rsid w:val="00F21FA0"/>
    <w:rsid w:val="00F3096F"/>
    <w:rsid w:val="00F3267C"/>
    <w:rsid w:val="00F37364"/>
    <w:rsid w:val="00F42E68"/>
    <w:rsid w:val="00F67773"/>
    <w:rsid w:val="00F67A86"/>
    <w:rsid w:val="00F83285"/>
    <w:rsid w:val="00FA34F5"/>
    <w:rsid w:val="00FC0E6D"/>
    <w:rsid w:val="00FC2AEA"/>
    <w:rsid w:val="00FD4728"/>
    <w:rsid w:val="00FE7B80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B46E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24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Ashish Kapoor</cp:lastModifiedBy>
  <cp:revision>22</cp:revision>
  <cp:lastPrinted>2024-01-07T07:04:00Z</cp:lastPrinted>
  <dcterms:created xsi:type="dcterms:W3CDTF">2023-11-20T05:02:00Z</dcterms:created>
  <dcterms:modified xsi:type="dcterms:W3CDTF">2024-07-17T06:45:00Z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